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79BD" w14:textId="1FA79759" w:rsidR="00246D6D" w:rsidRDefault="00D16915" w:rsidP="002B116D">
      <w:pPr>
        <w:pStyle w:val="Title"/>
      </w:pPr>
      <w:bookmarkStart w:id="0" w:name="_Toc291846940"/>
      <w:r>
        <w:rPr>
          <w:noProof/>
        </w:rPr>
        <w:drawing>
          <wp:anchor distT="0" distB="0" distL="114300" distR="114300" simplePos="0" relativeHeight="251676672" behindDoc="0" locked="1" layoutInCell="1" allowOverlap="0" wp14:anchorId="25B7535E" wp14:editId="49070D84">
            <wp:simplePos x="0" y="0"/>
            <wp:positionH relativeFrom="column">
              <wp:posOffset>2097405</wp:posOffset>
            </wp:positionH>
            <wp:positionV relativeFrom="paragraph">
              <wp:posOffset>471805</wp:posOffset>
            </wp:positionV>
            <wp:extent cx="4291965" cy="7219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4291965" cy="721995"/>
                    </a:xfrm>
                    <a:prstGeom prst="rect">
                      <a:avLst/>
                    </a:prstGeom>
                  </pic:spPr>
                </pic:pic>
              </a:graphicData>
            </a:graphic>
            <wp14:sizeRelH relativeFrom="margin">
              <wp14:pctWidth>0</wp14:pctWidth>
            </wp14:sizeRelH>
            <wp14:sizeRelV relativeFrom="margin">
              <wp14:pctHeight>0</wp14:pctHeight>
            </wp14:sizeRelV>
          </wp:anchor>
        </w:drawing>
      </w:r>
    </w:p>
    <w:p w14:paraId="7C35E63F" w14:textId="4D2C9CA8" w:rsidR="004B4F8F" w:rsidRPr="00C4159B" w:rsidRDefault="00000000" w:rsidP="002B116D">
      <w:pPr>
        <w:pStyle w:val="Title"/>
      </w:pPr>
      <w:sdt>
        <w:sdtPr>
          <w:rPr>
            <w:highlight w:val="yellow"/>
          </w:rPr>
          <w:alias w:val="Report Title"/>
          <w:tag w:val="Report Title"/>
          <w:id w:val="-1769611973"/>
          <w:placeholder>
            <w:docPart w:val="D61244BC4FB6E942B8C86037D6C24C3C"/>
          </w:placeholder>
          <w:dataBinding w:prefixMappings="xmlns:ns0='http://purl.org/dc/elements/1.1/' xmlns:ns1='http://schemas.openxmlformats.org/package/2006/metadata/core-properties' " w:xpath="/ns1:coreProperties[1]/ns0:description[1]" w:storeItemID="{6C3C8BC8-F283-45AE-878A-BAB7291924A1}"/>
          <w:text w:multiLine="1"/>
        </w:sdtPr>
        <w:sdtContent>
          <w:r w:rsidR="00986C06" w:rsidRPr="00986C06">
            <w:rPr>
              <w:highlight w:val="yellow"/>
            </w:rPr>
            <w:t>XX</w:t>
          </w:r>
          <w:r w:rsidR="00FA4DE9" w:rsidRPr="00986C06">
            <w:rPr>
              <w:highlight w:val="yellow"/>
            </w:rPr>
            <w:t xml:space="preserve"> Charter School: </w:t>
          </w:r>
          <w:r w:rsidR="00FA4DE9" w:rsidRPr="00986C06">
            <w:rPr>
              <w:highlight w:val="yellow"/>
            </w:rPr>
            <w:br/>
          </w:r>
          <w:r w:rsidR="00986C06" w:rsidRPr="00986C06">
            <w:rPr>
              <w:highlight w:val="yellow"/>
            </w:rPr>
            <w:t>Grade Levels</w:t>
          </w:r>
        </w:sdtContent>
      </w:sdt>
    </w:p>
    <w:p w14:paraId="26F55360" w14:textId="13E8C227" w:rsidR="00567165" w:rsidRPr="00A90D18" w:rsidRDefault="00502D11" w:rsidP="00502D11">
      <w:pPr>
        <w:spacing w:line="360" w:lineRule="auto"/>
        <w:jc w:val="center"/>
        <w:rPr>
          <w:rFonts w:cs="Arial"/>
          <w:b/>
          <w:szCs w:val="22"/>
        </w:rPr>
      </w:pPr>
      <w:r w:rsidRPr="00502D11">
        <w:rPr>
          <w:rFonts w:cs="Arial"/>
          <w:b/>
          <w:szCs w:val="22"/>
        </w:rPr>
        <w:t>Site Visit Date</w:t>
      </w:r>
      <w:r w:rsidR="00BC35EE" w:rsidRPr="00502D11">
        <w:rPr>
          <w:rFonts w:cs="Arial"/>
          <w:b/>
          <w:szCs w:val="22"/>
        </w:rPr>
        <w:t>:</w:t>
      </w:r>
      <w:r w:rsidRPr="00502D11">
        <w:rPr>
          <w:rFonts w:cs="Arial"/>
          <w:b/>
          <w:szCs w:val="22"/>
        </w:rPr>
        <w:t xml:space="preserve"> </w:t>
      </w:r>
      <w:r w:rsidR="00986C06" w:rsidRPr="00986C06">
        <w:rPr>
          <w:rFonts w:cs="Arial"/>
          <w:b/>
          <w:szCs w:val="22"/>
          <w:highlight w:val="yellow"/>
        </w:rPr>
        <w:t>X</w:t>
      </w:r>
      <w:r w:rsidR="00A90D18" w:rsidRPr="00986C06">
        <w:rPr>
          <w:rFonts w:cs="Arial"/>
          <w:b/>
          <w:szCs w:val="22"/>
          <w:highlight w:val="yellow"/>
        </w:rPr>
        <w:t xml:space="preserve">, </w:t>
      </w:r>
      <w:r w:rsidR="00986C06" w:rsidRPr="00986C06">
        <w:rPr>
          <w:rFonts w:cs="Arial"/>
          <w:b/>
          <w:szCs w:val="22"/>
          <w:highlight w:val="yellow"/>
        </w:rPr>
        <w:t>XXX</w:t>
      </w:r>
    </w:p>
    <w:p w14:paraId="731DE486" w14:textId="2F5FBD50" w:rsidR="00567165" w:rsidRPr="00A90D18" w:rsidRDefault="0093738D" w:rsidP="0093738D">
      <w:pPr>
        <w:tabs>
          <w:tab w:val="left" w:pos="2805"/>
          <w:tab w:val="center" w:pos="6740"/>
        </w:tabs>
        <w:spacing w:line="360" w:lineRule="auto"/>
        <w:rPr>
          <w:rFonts w:cs="Arial"/>
          <w:b/>
          <w:szCs w:val="22"/>
        </w:rPr>
      </w:pPr>
      <w:r>
        <w:rPr>
          <w:rFonts w:cs="Arial"/>
          <w:b/>
          <w:szCs w:val="22"/>
        </w:rPr>
        <w:tab/>
      </w:r>
      <w:r>
        <w:rPr>
          <w:rFonts w:cs="Arial"/>
          <w:b/>
          <w:szCs w:val="22"/>
        </w:rPr>
        <w:tab/>
      </w:r>
      <w:r w:rsidR="00502D11" w:rsidRPr="00A90D18">
        <w:rPr>
          <w:rFonts w:cs="Arial"/>
          <w:b/>
          <w:szCs w:val="22"/>
        </w:rPr>
        <w:t xml:space="preserve">CSSI Team Lead: </w:t>
      </w:r>
      <w:r w:rsidR="00986C06" w:rsidRPr="00986C06">
        <w:rPr>
          <w:rFonts w:cs="Arial"/>
          <w:b/>
          <w:szCs w:val="22"/>
          <w:highlight w:val="yellow"/>
        </w:rPr>
        <w:t>XX</w:t>
      </w:r>
      <w:r w:rsidR="008F7FC2">
        <w:rPr>
          <w:rFonts w:cs="Arial"/>
          <w:b/>
          <w:szCs w:val="22"/>
        </w:rPr>
        <w:t xml:space="preserve"> </w:t>
      </w:r>
    </w:p>
    <w:p w14:paraId="4ECA058C" w14:textId="5D2D1D73" w:rsidR="00CF6BFB" w:rsidRDefault="00502D11" w:rsidP="00D95B75">
      <w:pPr>
        <w:tabs>
          <w:tab w:val="left" w:pos="2250"/>
        </w:tabs>
        <w:spacing w:after="960" w:line="360" w:lineRule="auto"/>
        <w:jc w:val="center"/>
        <w:rPr>
          <w:rFonts w:cs="Arial"/>
          <w:b/>
          <w:szCs w:val="22"/>
        </w:rPr>
      </w:pPr>
      <w:r w:rsidRPr="00A90D18">
        <w:rPr>
          <w:b/>
        </w:rPr>
        <w:t>CSSI Team Members</w:t>
      </w:r>
      <w:r w:rsidR="00A90D18" w:rsidRPr="00A90D18">
        <w:rPr>
          <w:b/>
        </w:rPr>
        <w:t xml:space="preserve">: </w:t>
      </w:r>
      <w:r w:rsidR="00986C06" w:rsidRPr="00986C06">
        <w:rPr>
          <w:rFonts w:cs="Arial"/>
          <w:b/>
          <w:szCs w:val="22"/>
          <w:highlight w:val="yellow"/>
        </w:rPr>
        <w:t>XX, XX, XX, XX</w:t>
      </w:r>
      <w:r w:rsidR="00986C06">
        <w:rPr>
          <w:rFonts w:cs="Arial"/>
          <w:b/>
          <w:szCs w:val="22"/>
        </w:rPr>
        <w:t xml:space="preserve"> </w:t>
      </w:r>
    </w:p>
    <w:p w14:paraId="5228C32D" w14:textId="60A5AC26" w:rsidR="00D95B75" w:rsidRPr="00D95B75" w:rsidRDefault="00D95B75" w:rsidP="00D95B75">
      <w:pPr>
        <w:tabs>
          <w:tab w:val="left" w:pos="2250"/>
        </w:tabs>
        <w:spacing w:after="960" w:line="360" w:lineRule="auto"/>
        <w:jc w:val="center"/>
        <w:rPr>
          <w:b/>
        </w:rPr>
        <w:sectPr w:rsidR="00D95B75" w:rsidRPr="00D95B75" w:rsidSect="00E43D11">
          <w:headerReference w:type="even" r:id="rId9"/>
          <w:headerReference w:type="default" r:id="rId10"/>
          <w:headerReference w:type="first" r:id="rId11"/>
          <w:pgSz w:w="15840" w:h="12240" w:orient="landscape"/>
          <w:pgMar w:top="1080" w:right="1568" w:bottom="1080" w:left="792" w:header="720" w:footer="720" w:gutter="0"/>
          <w:cols w:space="720"/>
          <w:titlePg/>
          <w:docGrid w:linePitch="360"/>
        </w:sectPr>
      </w:pPr>
    </w:p>
    <w:p w14:paraId="0D57982E" w14:textId="0F2FEC1E" w:rsidR="00DE2217" w:rsidRDefault="00CF6BFB" w:rsidP="00FA56F8">
      <w:pPr>
        <w:pStyle w:val="TableofContentsTitle"/>
        <w:rPr>
          <w:rStyle w:val="apple-style-span"/>
        </w:rPr>
      </w:pPr>
      <w:r w:rsidRPr="00665415">
        <w:rPr>
          <w:rStyle w:val="apple-style-span"/>
        </w:rPr>
        <w:lastRenderedPageBreak/>
        <w:t>Table of Contents</w:t>
      </w:r>
      <w:r w:rsidR="00AF5030">
        <w:rPr>
          <w:rStyle w:val="apple-style-span"/>
        </w:rPr>
        <w:tab/>
      </w:r>
      <w:r w:rsidR="00AF5030">
        <w:rPr>
          <w:rStyle w:val="apple-style-span"/>
        </w:rPr>
        <w:tab/>
      </w:r>
    </w:p>
    <w:p w14:paraId="14E9768B" w14:textId="77777777" w:rsidR="00502D11" w:rsidRPr="00502D11" w:rsidRDefault="00502D11" w:rsidP="00442CA1">
      <w:pPr>
        <w:pStyle w:val="TOC1"/>
      </w:pPr>
    </w:p>
    <w:p w14:paraId="629D65A4" w14:textId="31DBD59C" w:rsidR="00CF6BFB" w:rsidRPr="00B22A54" w:rsidRDefault="00502D11" w:rsidP="0005798A">
      <w:pPr>
        <w:pStyle w:val="TOC1"/>
        <w:tabs>
          <w:tab w:val="clear" w:pos="10800"/>
          <w:tab w:val="right" w:pos="12600"/>
        </w:tabs>
      </w:pPr>
      <w:r w:rsidRPr="00B22A54">
        <w:t>Part I: CSSI Overview</w:t>
      </w:r>
      <w:r w:rsidR="00CF6BFB" w:rsidRPr="00B22A54">
        <w:tab/>
      </w:r>
      <w:r w:rsidR="00986C06" w:rsidRPr="00986C06">
        <w:rPr>
          <w:highlight w:val="yellow"/>
        </w:rPr>
        <w:t>X</w:t>
      </w:r>
    </w:p>
    <w:p w14:paraId="71C6E706" w14:textId="0C49D4EA" w:rsidR="00DE2217" w:rsidRPr="00B22A54" w:rsidRDefault="00DE2217" w:rsidP="00C76BF9">
      <w:pPr>
        <w:pStyle w:val="TOC3"/>
      </w:pPr>
    </w:p>
    <w:p w14:paraId="6B4FA123" w14:textId="3547DC2F" w:rsidR="00DE2217" w:rsidRPr="00C77A89" w:rsidRDefault="00502D11" w:rsidP="0005798A">
      <w:pPr>
        <w:pStyle w:val="TOC1"/>
        <w:tabs>
          <w:tab w:val="clear" w:pos="10800"/>
          <w:tab w:val="right" w:pos="12600"/>
        </w:tabs>
      </w:pPr>
      <w:r w:rsidRPr="00B22A54">
        <w:t>Part II: Landscape Report</w:t>
      </w:r>
      <w:r w:rsidR="00DE2217" w:rsidRPr="00B22A54">
        <w:tab/>
      </w:r>
      <w:r w:rsidR="00986C06" w:rsidRPr="00986C06">
        <w:rPr>
          <w:highlight w:val="yellow"/>
        </w:rPr>
        <w:t>X</w:t>
      </w:r>
    </w:p>
    <w:p w14:paraId="7AAEE006" w14:textId="593B3844" w:rsidR="00DE2217" w:rsidRPr="00C77A89" w:rsidRDefault="00DE2217" w:rsidP="00C76BF9">
      <w:pPr>
        <w:pStyle w:val="TOC2"/>
      </w:pPr>
    </w:p>
    <w:p w14:paraId="4AC58E2F" w14:textId="739234D7" w:rsidR="00502D11" w:rsidRPr="00C77A89" w:rsidRDefault="00502D11" w:rsidP="0005798A">
      <w:pPr>
        <w:pStyle w:val="TOC1"/>
        <w:tabs>
          <w:tab w:val="clear" w:pos="10800"/>
          <w:tab w:val="right" w:pos="12600"/>
        </w:tabs>
      </w:pPr>
      <w:r w:rsidRPr="00C77A89">
        <w:t xml:space="preserve">Part </w:t>
      </w:r>
      <w:r w:rsidR="00870CE3" w:rsidRPr="00C77A89">
        <w:t>III</w:t>
      </w:r>
      <w:r w:rsidRPr="00C77A89">
        <w:t xml:space="preserve">: </w:t>
      </w:r>
      <w:r w:rsidR="00870CE3" w:rsidRPr="00C77A89">
        <w:t xml:space="preserve">Summary of Findings for </w:t>
      </w:r>
      <w:r w:rsidR="00986C06">
        <w:t xml:space="preserve">the Four Domains of School Improvement </w:t>
      </w:r>
      <w:r w:rsidRPr="00C77A89">
        <w:tab/>
      </w:r>
      <w:r w:rsidR="00986C06" w:rsidRPr="00986C06">
        <w:rPr>
          <w:highlight w:val="yellow"/>
        </w:rPr>
        <w:t>X</w:t>
      </w:r>
    </w:p>
    <w:p w14:paraId="17EC7D9D" w14:textId="40F384D2" w:rsidR="00502D11" w:rsidRPr="00C77A89" w:rsidRDefault="00502D11" w:rsidP="00C76BF9">
      <w:pPr>
        <w:pStyle w:val="TOC2"/>
      </w:pPr>
    </w:p>
    <w:p w14:paraId="59B662C5" w14:textId="387CC301" w:rsidR="00502D11" w:rsidRPr="00C77A89" w:rsidRDefault="00502D11" w:rsidP="0005798A">
      <w:pPr>
        <w:pStyle w:val="TOC1"/>
        <w:tabs>
          <w:tab w:val="clear" w:pos="10800"/>
          <w:tab w:val="right" w:pos="12600"/>
        </w:tabs>
      </w:pPr>
      <w:r w:rsidRPr="00C77A89">
        <w:t xml:space="preserve">Part </w:t>
      </w:r>
      <w:r w:rsidR="00870CE3" w:rsidRPr="00C77A89">
        <w:t>IV</w:t>
      </w:r>
      <w:r w:rsidRPr="00C77A89">
        <w:t xml:space="preserve">: </w:t>
      </w:r>
      <w:r w:rsidR="00870CE3" w:rsidRPr="00C77A89">
        <w:t>Summary of Findings for</w:t>
      </w:r>
      <w:r w:rsidR="00542AD9" w:rsidRPr="00C77A89">
        <w:t xml:space="preserve"> </w:t>
      </w:r>
      <w:r w:rsidR="00986C06">
        <w:t xml:space="preserve">Governance and Finance </w:t>
      </w:r>
      <w:r w:rsidRPr="00C77A89">
        <w:tab/>
      </w:r>
      <w:r w:rsidR="00986C06" w:rsidRPr="00986C06">
        <w:rPr>
          <w:highlight w:val="yellow"/>
        </w:rPr>
        <w:t>X</w:t>
      </w:r>
    </w:p>
    <w:p w14:paraId="5EF7A200" w14:textId="77777777" w:rsidR="00542AD9" w:rsidRPr="00C77A89" w:rsidRDefault="00542AD9" w:rsidP="00C76BF9">
      <w:pPr>
        <w:pStyle w:val="SubheadTrebuchet"/>
      </w:pPr>
    </w:p>
    <w:p w14:paraId="7A794568" w14:textId="6F6AA4A2" w:rsidR="00542AD9" w:rsidRDefault="00542AD9" w:rsidP="0005798A">
      <w:pPr>
        <w:pStyle w:val="TOC1"/>
        <w:tabs>
          <w:tab w:val="clear" w:pos="10800"/>
          <w:tab w:val="right" w:pos="12600"/>
        </w:tabs>
      </w:pPr>
      <w:r w:rsidRPr="00C77A89">
        <w:t>Part V: Conclusion</w:t>
      </w:r>
      <w:r w:rsidRPr="00C77A89">
        <w:tab/>
      </w:r>
      <w:r w:rsidR="00986C06" w:rsidRPr="00986C06">
        <w:rPr>
          <w:highlight w:val="yellow"/>
        </w:rPr>
        <w:t>X</w:t>
      </w:r>
    </w:p>
    <w:p w14:paraId="0008C069" w14:textId="43043EC9" w:rsidR="00502D11" w:rsidRDefault="00502D11" w:rsidP="00C76BF9">
      <w:pPr>
        <w:pStyle w:val="TOC3"/>
      </w:pPr>
    </w:p>
    <w:p w14:paraId="78B13C9D" w14:textId="6ACA1F35" w:rsidR="00205C70" w:rsidRPr="00CF6BFB" w:rsidRDefault="00DE2217" w:rsidP="00C76BF9">
      <w:pPr>
        <w:pStyle w:val="TOC3"/>
        <w:sectPr w:rsidR="00205C70" w:rsidRPr="00CF6BFB" w:rsidSect="00E43D11">
          <w:headerReference w:type="first" r:id="rId12"/>
          <w:pgSz w:w="15840" w:h="12240" w:orient="landscape"/>
          <w:pgMar w:top="1080" w:right="2250" w:bottom="1080" w:left="792" w:header="720" w:footer="720" w:gutter="0"/>
          <w:cols w:space="720"/>
          <w:titlePg/>
          <w:docGrid w:linePitch="360"/>
        </w:sectPr>
      </w:pPr>
      <w:r>
        <w:tab/>
      </w:r>
      <w:r w:rsidR="00471335">
        <w:tab/>
      </w:r>
      <w:r w:rsidR="00205C70">
        <w:tab/>
      </w:r>
    </w:p>
    <w:bookmarkEnd w:id="0"/>
    <w:p w14:paraId="46CED621" w14:textId="3051B75F" w:rsidR="002B5D47" w:rsidRPr="00442CA1" w:rsidRDefault="00502D11" w:rsidP="00442CA1">
      <w:pPr>
        <w:pStyle w:val="HeadingMuseo"/>
      </w:pPr>
      <w:r w:rsidRPr="00442CA1">
        <w:lastRenderedPageBreak/>
        <w:t>Part I: CSSI Overview</w:t>
      </w:r>
    </w:p>
    <w:p w14:paraId="31C846E2" w14:textId="403743F6" w:rsidR="004E4327" w:rsidRPr="00442CA1" w:rsidRDefault="00502D11" w:rsidP="00FA56F8">
      <w:pPr>
        <w:pStyle w:val="Summary"/>
      </w:pPr>
      <w:r w:rsidRPr="00442CA1">
        <w:t>Overview &amp; Process</w:t>
      </w:r>
    </w:p>
    <w:p w14:paraId="076DD3DF" w14:textId="42D8EE5E" w:rsidR="00986C06" w:rsidRPr="00907580" w:rsidRDefault="00986C06" w:rsidP="004F3F3D">
      <w:pPr>
        <w:shd w:val="clear" w:color="auto" w:fill="FFFFFF"/>
        <w:rPr>
          <w:rFonts w:asciiTheme="minorHAnsi" w:hAnsiTheme="minorHAnsi" w:cstheme="minorHAnsi"/>
          <w:color w:val="0B030B"/>
          <w:sz w:val="22"/>
          <w:szCs w:val="22"/>
        </w:rPr>
      </w:pPr>
      <w:r w:rsidRPr="00907580">
        <w:rPr>
          <w:rFonts w:asciiTheme="minorHAnsi" w:hAnsiTheme="minorHAnsi" w:cstheme="minorHAnsi"/>
          <w:color w:val="0B030B"/>
          <w:sz w:val="22"/>
          <w:szCs w:val="22"/>
        </w:rPr>
        <w:t xml:space="preserve">The </w:t>
      </w:r>
      <w:r w:rsidR="00502D11" w:rsidRPr="00907580">
        <w:rPr>
          <w:rFonts w:asciiTheme="minorHAnsi" w:hAnsiTheme="minorHAnsi" w:cstheme="minorHAnsi"/>
          <w:color w:val="0B030B"/>
          <w:sz w:val="22"/>
          <w:szCs w:val="22"/>
        </w:rPr>
        <w:t xml:space="preserve">primary instrument used </w:t>
      </w:r>
      <w:r w:rsidRPr="00907580">
        <w:rPr>
          <w:rFonts w:asciiTheme="minorHAnsi" w:hAnsiTheme="minorHAnsi" w:cstheme="minorHAnsi"/>
          <w:color w:val="0B030B"/>
          <w:sz w:val="22"/>
          <w:szCs w:val="22"/>
        </w:rPr>
        <w:t xml:space="preserve">to evaluate teaching, learning, and leading is the </w:t>
      </w:r>
      <w:r w:rsidR="00907580" w:rsidRPr="00907580">
        <w:rPr>
          <w:rFonts w:asciiTheme="minorHAnsi" w:hAnsiTheme="minorHAnsi" w:cstheme="minorHAnsi"/>
          <w:color w:val="0B030B"/>
          <w:sz w:val="22"/>
          <w:szCs w:val="22"/>
        </w:rPr>
        <w:t>Colorado Department of Education’s</w:t>
      </w:r>
      <w:r w:rsidR="009E0DFB">
        <w:rPr>
          <w:rFonts w:asciiTheme="minorHAnsi" w:hAnsiTheme="minorHAnsi" w:cstheme="minorHAnsi"/>
          <w:color w:val="0B030B"/>
          <w:sz w:val="22"/>
          <w:szCs w:val="22"/>
        </w:rPr>
        <w:t xml:space="preserve"> (CDE)</w:t>
      </w:r>
      <w:r w:rsidR="00907580" w:rsidRPr="00907580">
        <w:rPr>
          <w:rFonts w:asciiTheme="minorHAnsi" w:hAnsiTheme="minorHAnsi" w:cstheme="minorHAnsi"/>
          <w:color w:val="0B030B"/>
          <w:sz w:val="22"/>
          <w:szCs w:val="22"/>
        </w:rPr>
        <w:t xml:space="preserve"> </w:t>
      </w:r>
      <w:r w:rsidRPr="00907580">
        <w:rPr>
          <w:rFonts w:asciiTheme="minorHAnsi" w:hAnsiTheme="minorHAnsi" w:cstheme="minorHAnsi"/>
          <w:color w:val="0B030B"/>
          <w:sz w:val="22"/>
          <w:szCs w:val="22"/>
        </w:rPr>
        <w:t xml:space="preserve">Four Domains for Rapid School Improvement. </w:t>
      </w:r>
      <w:r w:rsidR="00907580" w:rsidRPr="00907580">
        <w:rPr>
          <w:rFonts w:asciiTheme="minorHAnsi" w:hAnsiTheme="minorHAnsi" w:cstheme="minorHAnsi"/>
          <w:color w:val="0B030B"/>
          <w:sz w:val="22"/>
          <w:szCs w:val="22"/>
          <w:shd w:val="clear" w:color="auto" w:fill="FFFFFF"/>
        </w:rPr>
        <w:t xml:space="preserve">The Colorado Four Domains of Rapid School Improvement is a research proven framework to facilitate rapid improvement in schools by creating domains and practices that apply across the system of a state education agency, district, and school. Within the framework, four domains are outlined: Leadership for Rapid Improvement, Talent Management, Instructional Transformation, and Culture and Climate Shift. The framework is not intended to provide an exhaustive list of activities within each practice or even of all practices. Instead, it offers examples, considerations, and practical applications of what it takes to successfully lead systemic efforts to achieve rapid school improvement. </w:t>
      </w:r>
    </w:p>
    <w:p w14:paraId="471699FE" w14:textId="77777777" w:rsidR="0043561E" w:rsidRPr="0043561E" w:rsidRDefault="0043561E" w:rsidP="00CA30FB"/>
    <w:p w14:paraId="5ABB947C" w14:textId="615A5495" w:rsidR="00561639" w:rsidRDefault="00561639" w:rsidP="00FA56F8">
      <w:pPr>
        <w:pStyle w:val="Summary"/>
      </w:pPr>
      <w:r w:rsidRPr="00561639">
        <w:t xml:space="preserve">Teaching </w:t>
      </w:r>
      <w:r w:rsidR="004F3F3D">
        <w:t>and Learning (</w:t>
      </w:r>
      <w:r w:rsidR="00907580">
        <w:t>Four Domains of Rapid School Improvement</w:t>
      </w:r>
      <w:r w:rsidR="004F3F3D">
        <w:t>)</w:t>
      </w:r>
      <w:r w:rsidRPr="00561639">
        <w:t>:</w:t>
      </w:r>
    </w:p>
    <w:p w14:paraId="5DFF2486" w14:textId="3660C4DD" w:rsidR="00422BC5" w:rsidRPr="00DC5AE3" w:rsidRDefault="00986C06" w:rsidP="00DC5AE3">
      <w:pPr>
        <w:spacing w:after="120"/>
        <w:rPr>
          <w:rFonts w:asciiTheme="minorHAnsi" w:hAnsiTheme="minorHAnsi" w:cstheme="minorHAnsi"/>
          <w:sz w:val="22"/>
          <w:szCs w:val="22"/>
        </w:rPr>
      </w:pPr>
      <w:r>
        <w:rPr>
          <w:rFonts w:asciiTheme="minorHAnsi" w:hAnsiTheme="minorHAnsi" w:cstheme="minorHAnsi"/>
          <w:b/>
          <w:bCs/>
          <w:sz w:val="22"/>
          <w:szCs w:val="22"/>
        </w:rPr>
        <w:t>Domain 1: Leadership for Rapid Improvement</w:t>
      </w:r>
      <w:r w:rsidR="00907580">
        <w:rPr>
          <w:rFonts w:asciiTheme="minorHAnsi" w:hAnsiTheme="minorHAnsi" w:cstheme="minorHAnsi"/>
          <w:b/>
          <w:bCs/>
          <w:sz w:val="22"/>
          <w:szCs w:val="22"/>
        </w:rPr>
        <w:t>.</w:t>
      </w:r>
      <w:r w:rsidR="004F3F3D" w:rsidRPr="00DC5AE3">
        <w:rPr>
          <w:rFonts w:asciiTheme="minorHAnsi" w:hAnsiTheme="minorHAnsi" w:cstheme="minorHAnsi"/>
          <w:b/>
          <w:bCs/>
          <w:sz w:val="22"/>
          <w:szCs w:val="22"/>
        </w:rPr>
        <w:t xml:space="preserve"> </w:t>
      </w:r>
      <w:r w:rsidR="00907580" w:rsidRPr="00907580">
        <w:rPr>
          <w:rFonts w:asciiTheme="minorHAnsi" w:hAnsiTheme="minorHAnsi" w:cstheme="minorHAnsi"/>
          <w:color w:val="000000"/>
          <w:sz w:val="22"/>
          <w:szCs w:val="22"/>
        </w:rPr>
        <w:t>School leadership places a strong focus on instruction</w:t>
      </w:r>
      <w:r w:rsidR="00907580">
        <w:rPr>
          <w:rFonts w:asciiTheme="minorHAnsi" w:hAnsiTheme="minorHAnsi" w:cstheme="minorHAnsi"/>
          <w:color w:val="000000"/>
          <w:sz w:val="22"/>
          <w:szCs w:val="22"/>
        </w:rPr>
        <w:t>,</w:t>
      </w:r>
      <w:r w:rsidR="00907580" w:rsidRPr="00907580">
        <w:rPr>
          <w:rFonts w:asciiTheme="minorHAnsi" w:hAnsiTheme="minorHAnsi" w:cstheme="minorHAnsi"/>
          <w:color w:val="000000"/>
          <w:sz w:val="22"/>
          <w:szCs w:val="22"/>
        </w:rPr>
        <w:t xml:space="preserve"> implements a mission-driven cycle of continuous </w:t>
      </w:r>
      <w:r w:rsidR="00907580" w:rsidRPr="00907580">
        <w:rPr>
          <w:rFonts w:asciiTheme="minorHAnsi" w:hAnsiTheme="minorHAnsi" w:cstheme="minorHAnsi"/>
          <w:color w:val="000000"/>
          <w:sz w:val="22"/>
          <w:szCs w:val="22"/>
        </w:rPr>
        <w:t>improvement</w:t>
      </w:r>
      <w:r w:rsidR="00907580">
        <w:rPr>
          <w:rFonts w:asciiTheme="minorHAnsi" w:hAnsiTheme="minorHAnsi" w:cstheme="minorHAnsi"/>
          <w:color w:val="000000"/>
          <w:sz w:val="22"/>
          <w:szCs w:val="22"/>
        </w:rPr>
        <w:t>,</w:t>
      </w:r>
      <w:r w:rsidR="00907580" w:rsidRPr="00907580">
        <w:rPr>
          <w:rFonts w:asciiTheme="minorHAnsi" w:hAnsiTheme="minorHAnsi" w:cstheme="minorHAnsi"/>
          <w:color w:val="000000"/>
          <w:sz w:val="22"/>
          <w:szCs w:val="22"/>
        </w:rPr>
        <w:t xml:space="preserve"> and</w:t>
      </w:r>
      <w:r w:rsidR="00907580" w:rsidRPr="00907580">
        <w:rPr>
          <w:rFonts w:asciiTheme="minorHAnsi" w:hAnsiTheme="minorHAnsi" w:cstheme="minorHAnsi"/>
          <w:color w:val="000000"/>
          <w:sz w:val="22"/>
          <w:szCs w:val="22"/>
        </w:rPr>
        <w:t xml:space="preserve"> ensures the school functions as an equitable and agile learning organization.</w:t>
      </w:r>
    </w:p>
    <w:p w14:paraId="52461773" w14:textId="28FE1EEF" w:rsidR="00DC5AE3" w:rsidRPr="00DC5AE3" w:rsidRDefault="00907580" w:rsidP="00DC5AE3">
      <w:pPr>
        <w:keepNext/>
        <w:tabs>
          <w:tab w:val="left" w:pos="-77"/>
          <w:tab w:val="left" w:pos="-47"/>
          <w:tab w:val="left" w:pos="250"/>
        </w:tabs>
        <w:spacing w:after="120"/>
        <w:ind w:right="-83"/>
        <w:rPr>
          <w:rFonts w:asciiTheme="minorHAnsi" w:hAnsiTheme="minorHAnsi" w:cstheme="minorHAnsi"/>
          <w:b/>
          <w:bCs/>
          <w:sz w:val="22"/>
          <w:szCs w:val="22"/>
        </w:rPr>
      </w:pPr>
      <w:r>
        <w:rPr>
          <w:rFonts w:asciiTheme="minorHAnsi" w:hAnsiTheme="minorHAnsi" w:cstheme="minorHAnsi"/>
          <w:b/>
          <w:bCs/>
          <w:sz w:val="22"/>
          <w:szCs w:val="22"/>
        </w:rPr>
        <w:t>Domain</w:t>
      </w:r>
      <w:r w:rsidR="00422BC5" w:rsidRPr="00DC5AE3">
        <w:rPr>
          <w:rFonts w:asciiTheme="minorHAnsi" w:hAnsiTheme="minorHAnsi" w:cstheme="minorHAnsi"/>
          <w:b/>
          <w:bCs/>
          <w:sz w:val="22"/>
          <w:szCs w:val="22"/>
        </w:rPr>
        <w:t xml:space="preserve"> 2: </w:t>
      </w:r>
      <w:r>
        <w:rPr>
          <w:rFonts w:asciiTheme="minorHAnsi" w:hAnsiTheme="minorHAnsi" w:cstheme="minorHAnsi"/>
          <w:b/>
          <w:bCs/>
          <w:sz w:val="22"/>
          <w:szCs w:val="22"/>
        </w:rPr>
        <w:t xml:space="preserve">Talent Development. </w:t>
      </w:r>
      <w:r w:rsidRPr="00907580">
        <w:rPr>
          <w:rFonts w:asciiTheme="minorHAnsi" w:hAnsiTheme="minorHAnsi" w:cstheme="minorHAnsi"/>
          <w:color w:val="000000"/>
          <w:sz w:val="22"/>
          <w:szCs w:val="22"/>
        </w:rPr>
        <w:t>School leadership</w:t>
      </w:r>
      <w:r w:rsidRPr="00907580">
        <w:rPr>
          <w:rFonts w:asciiTheme="minorHAnsi" w:hAnsiTheme="minorHAnsi" w:cstheme="minorHAnsi"/>
          <w:b/>
          <w:bCs/>
          <w:color w:val="000000"/>
          <w:sz w:val="22"/>
          <w:szCs w:val="22"/>
        </w:rPr>
        <w:t xml:space="preserve"> </w:t>
      </w:r>
      <w:r w:rsidRPr="00907580">
        <w:rPr>
          <w:rFonts w:asciiTheme="minorHAnsi" w:hAnsiTheme="minorHAnsi" w:cstheme="minorHAnsi"/>
          <w:color w:val="000000"/>
          <w:sz w:val="22"/>
          <w:szCs w:val="22"/>
        </w:rPr>
        <w:t xml:space="preserve">sustains a diverse and </w:t>
      </w:r>
      <w:r w:rsidRPr="00907580">
        <w:rPr>
          <w:rFonts w:asciiTheme="minorHAnsi" w:hAnsiTheme="minorHAnsi" w:cstheme="minorHAnsi"/>
          <w:color w:val="000000"/>
          <w:sz w:val="22"/>
          <w:szCs w:val="22"/>
        </w:rPr>
        <w:t>high-quality</w:t>
      </w:r>
      <w:r w:rsidRPr="00907580">
        <w:rPr>
          <w:rFonts w:asciiTheme="minorHAnsi" w:hAnsiTheme="minorHAnsi" w:cstheme="minorHAnsi"/>
          <w:color w:val="000000"/>
          <w:sz w:val="22"/>
          <w:szCs w:val="22"/>
        </w:rPr>
        <w:t xml:space="preserve"> professional staff through inclusive and equitable talent development structures and a commitment to continuous improvement.</w:t>
      </w:r>
    </w:p>
    <w:p w14:paraId="470EA239" w14:textId="616BC825" w:rsidR="00561639" w:rsidRPr="00DC5AE3" w:rsidRDefault="00907580" w:rsidP="00DC5AE3">
      <w:pPr>
        <w:spacing w:after="120"/>
        <w:rPr>
          <w:rFonts w:asciiTheme="minorHAnsi" w:hAnsiTheme="minorHAnsi" w:cstheme="minorHAnsi"/>
          <w:sz w:val="22"/>
          <w:szCs w:val="22"/>
        </w:rPr>
      </w:pPr>
      <w:r>
        <w:rPr>
          <w:rFonts w:asciiTheme="minorHAnsi" w:hAnsiTheme="minorHAnsi" w:cstheme="minorHAnsi"/>
          <w:b/>
          <w:bCs/>
          <w:sz w:val="22"/>
          <w:szCs w:val="22"/>
        </w:rPr>
        <w:t>Domain</w:t>
      </w:r>
      <w:r w:rsidR="00561639" w:rsidRPr="00DC5AE3">
        <w:rPr>
          <w:rFonts w:asciiTheme="minorHAnsi" w:hAnsiTheme="minorHAnsi" w:cstheme="minorHAnsi"/>
          <w:b/>
          <w:bCs/>
          <w:sz w:val="22"/>
          <w:szCs w:val="22"/>
        </w:rPr>
        <w:t xml:space="preserve"> 3:</w:t>
      </w:r>
      <w:r w:rsidR="00CA30FB" w:rsidRPr="00DC5AE3">
        <w:rPr>
          <w:rFonts w:asciiTheme="minorHAnsi" w:hAnsiTheme="minorHAnsi" w:cstheme="minorHAnsi"/>
          <w:b/>
          <w:bCs/>
          <w:sz w:val="22"/>
          <w:szCs w:val="22"/>
        </w:rPr>
        <w:t xml:space="preserve"> </w:t>
      </w:r>
      <w:r>
        <w:rPr>
          <w:rFonts w:asciiTheme="minorHAnsi" w:hAnsiTheme="minorHAnsi" w:cstheme="minorHAnsi"/>
          <w:b/>
          <w:bCs/>
          <w:sz w:val="22"/>
          <w:szCs w:val="22"/>
        </w:rPr>
        <w:t>Instructional Transformation</w:t>
      </w:r>
      <w:r w:rsidR="0098687F" w:rsidRPr="00DC5AE3">
        <w:rPr>
          <w:rFonts w:asciiTheme="minorHAnsi" w:hAnsiTheme="minorHAnsi" w:cstheme="minorHAnsi"/>
          <w:b/>
          <w:bCs/>
          <w:sz w:val="22"/>
          <w:szCs w:val="22"/>
        </w:rPr>
        <w:t>.</w:t>
      </w:r>
      <w:r w:rsidR="004F3F3D" w:rsidRPr="00DC5AE3">
        <w:rPr>
          <w:rFonts w:asciiTheme="minorHAnsi" w:hAnsiTheme="minorHAnsi" w:cstheme="minorHAnsi"/>
          <w:b/>
          <w:bCs/>
          <w:sz w:val="22"/>
          <w:szCs w:val="22"/>
        </w:rPr>
        <w:t xml:space="preserve"> </w:t>
      </w:r>
      <w:r w:rsidRPr="00907580">
        <w:rPr>
          <w:rFonts w:asciiTheme="minorHAnsi" w:hAnsiTheme="minorHAnsi" w:cstheme="minorHAnsi"/>
          <w:color w:val="000000"/>
          <w:sz w:val="22"/>
          <w:szCs w:val="22"/>
        </w:rPr>
        <w:t>The school implements a curriculum that is aligned to Colorado Academic Standards, provides evidenced-based instruction that engages students cognitively, uses multiple assessments and analysis cycles to continuously measure student progress toward mastery of grade-level expectations, and implements a comprehensive system of tiered academic and behavioral support to enable students to master grade-level expectations.</w:t>
      </w:r>
    </w:p>
    <w:p w14:paraId="7DF75FFB" w14:textId="24395EB5" w:rsidR="00E814D4" w:rsidRPr="00907580" w:rsidRDefault="00907580" w:rsidP="00907580">
      <w:pPr>
        <w:spacing w:after="120"/>
        <w:rPr>
          <w:rFonts w:asciiTheme="minorHAnsi" w:hAnsiTheme="minorHAnsi" w:cstheme="minorHAnsi"/>
          <w:sz w:val="22"/>
          <w:szCs w:val="22"/>
        </w:rPr>
        <w:sectPr w:rsidR="00E814D4" w:rsidRPr="00907580" w:rsidSect="00E5286D">
          <w:headerReference w:type="first" r:id="rId13"/>
          <w:pgSz w:w="15840" w:h="12240" w:orient="landscape"/>
          <w:pgMar w:top="1080" w:right="1568" w:bottom="1080" w:left="720" w:header="720" w:footer="720" w:gutter="0"/>
          <w:cols w:space="720"/>
          <w:titlePg/>
          <w:docGrid w:linePitch="360"/>
        </w:sectPr>
      </w:pPr>
      <w:r>
        <w:rPr>
          <w:rFonts w:asciiTheme="minorHAnsi" w:hAnsiTheme="minorHAnsi" w:cstheme="minorHAnsi"/>
          <w:b/>
          <w:bCs/>
          <w:sz w:val="22"/>
          <w:szCs w:val="22"/>
        </w:rPr>
        <w:t>Domain</w:t>
      </w:r>
      <w:r w:rsidR="00561639" w:rsidRPr="00DC5AE3">
        <w:rPr>
          <w:rFonts w:asciiTheme="minorHAnsi" w:hAnsiTheme="minorHAnsi" w:cstheme="minorHAnsi"/>
          <w:b/>
          <w:bCs/>
          <w:sz w:val="22"/>
          <w:szCs w:val="22"/>
        </w:rPr>
        <w:t xml:space="preserve"> </w:t>
      </w:r>
      <w:r>
        <w:rPr>
          <w:rFonts w:asciiTheme="minorHAnsi" w:hAnsiTheme="minorHAnsi" w:cstheme="minorHAnsi"/>
          <w:b/>
          <w:bCs/>
          <w:sz w:val="22"/>
          <w:szCs w:val="22"/>
        </w:rPr>
        <w:t>4</w:t>
      </w:r>
      <w:r w:rsidR="00561639" w:rsidRPr="00DC5AE3">
        <w:rPr>
          <w:rFonts w:asciiTheme="minorHAnsi" w:hAnsiTheme="minorHAnsi" w:cstheme="minorHAnsi"/>
          <w:b/>
          <w:bCs/>
          <w:sz w:val="22"/>
          <w:szCs w:val="22"/>
        </w:rPr>
        <w:t>:</w:t>
      </w:r>
      <w:r w:rsidR="00CA30FB" w:rsidRPr="00DC5AE3">
        <w:rPr>
          <w:rFonts w:asciiTheme="minorHAnsi" w:hAnsiTheme="minorHAnsi" w:cstheme="minorHAnsi"/>
          <w:b/>
          <w:bCs/>
          <w:sz w:val="22"/>
          <w:szCs w:val="22"/>
        </w:rPr>
        <w:t xml:space="preserve"> </w:t>
      </w:r>
      <w:r>
        <w:rPr>
          <w:rFonts w:asciiTheme="minorHAnsi" w:hAnsiTheme="minorHAnsi" w:cstheme="minorHAnsi"/>
          <w:b/>
          <w:bCs/>
          <w:sz w:val="22"/>
          <w:szCs w:val="22"/>
        </w:rPr>
        <w:t>Culture and Climate Shift</w:t>
      </w:r>
      <w:r w:rsidR="004F3F3D" w:rsidRPr="00DC5AE3">
        <w:rPr>
          <w:rFonts w:asciiTheme="minorHAnsi" w:hAnsiTheme="minorHAnsi" w:cstheme="minorHAnsi"/>
          <w:b/>
          <w:bCs/>
          <w:sz w:val="22"/>
          <w:szCs w:val="22"/>
        </w:rPr>
        <w:t xml:space="preserve">. </w:t>
      </w:r>
      <w:r w:rsidRPr="00907580">
        <w:rPr>
          <w:rFonts w:asciiTheme="minorHAnsi" w:hAnsiTheme="minorHAnsi" w:cstheme="minorHAnsi"/>
          <w:color w:val="000000"/>
          <w:sz w:val="22"/>
          <w:szCs w:val="22"/>
        </w:rPr>
        <w:t xml:space="preserve">The school </w:t>
      </w:r>
      <w:r w:rsidRPr="000475E3">
        <w:rPr>
          <w:rFonts w:asciiTheme="minorHAnsi" w:hAnsiTheme="minorHAnsi" w:cstheme="minorHAnsi"/>
          <w:color w:val="000000"/>
          <w:sz w:val="22"/>
          <w:szCs w:val="22"/>
        </w:rPr>
        <w:t>establishes a</w:t>
      </w:r>
      <w:r w:rsidRPr="00907580">
        <w:rPr>
          <w:rFonts w:asciiTheme="minorHAnsi" w:hAnsiTheme="minorHAnsi" w:cstheme="minorHAnsi"/>
          <w:color w:val="000000"/>
          <w:sz w:val="22"/>
          <w:szCs w:val="22"/>
        </w:rPr>
        <w:t xml:space="preserve">nd sustains a mission-driven, inclusive, and </w:t>
      </w:r>
      <w:r w:rsidR="000475E3" w:rsidRPr="00907580">
        <w:rPr>
          <w:rFonts w:asciiTheme="minorHAnsi" w:hAnsiTheme="minorHAnsi" w:cstheme="minorHAnsi"/>
          <w:color w:val="000000"/>
          <w:sz w:val="22"/>
          <w:szCs w:val="22"/>
        </w:rPr>
        <w:t>highly effective</w:t>
      </w:r>
      <w:r w:rsidRPr="00907580">
        <w:rPr>
          <w:rFonts w:asciiTheme="minorHAnsi" w:hAnsiTheme="minorHAnsi" w:cstheme="minorHAnsi"/>
          <w:color w:val="000000"/>
          <w:sz w:val="22"/>
          <w:szCs w:val="22"/>
        </w:rPr>
        <w:t xml:space="preserve"> culture and climate that promotes </w:t>
      </w:r>
      <w:r w:rsidR="000475E3">
        <w:rPr>
          <w:rFonts w:asciiTheme="minorHAnsi" w:hAnsiTheme="minorHAnsi" w:cstheme="minorHAnsi"/>
          <w:color w:val="000000"/>
          <w:sz w:val="22"/>
          <w:szCs w:val="22"/>
        </w:rPr>
        <w:t xml:space="preserve">belonging and </w:t>
      </w:r>
      <w:r w:rsidRPr="00907580">
        <w:rPr>
          <w:rFonts w:asciiTheme="minorHAnsi" w:hAnsiTheme="minorHAnsi" w:cstheme="minorHAnsi"/>
          <w:color w:val="000000"/>
          <w:sz w:val="22"/>
          <w:szCs w:val="22"/>
        </w:rPr>
        <w:t>shared ownersh</w:t>
      </w:r>
      <w:r w:rsidR="009E0DFB">
        <w:rPr>
          <w:rFonts w:asciiTheme="minorHAnsi" w:hAnsiTheme="minorHAnsi" w:cstheme="minorHAnsi"/>
          <w:color w:val="000000"/>
          <w:sz w:val="22"/>
          <w:szCs w:val="22"/>
        </w:rPr>
        <w:t>ip.</w:t>
      </w:r>
    </w:p>
    <w:p w14:paraId="2786F831" w14:textId="2E647342" w:rsidR="000475E3" w:rsidRPr="000475E3" w:rsidRDefault="000475E3" w:rsidP="00FA56F8">
      <w:pPr>
        <w:pStyle w:val="Summary"/>
        <w:rPr>
          <w:b w:val="0"/>
          <w:bCs/>
          <w:sz w:val="22"/>
          <w:szCs w:val="22"/>
        </w:rPr>
      </w:pPr>
      <w:r w:rsidRPr="000475E3">
        <w:rPr>
          <w:b w:val="0"/>
          <w:bCs/>
          <w:sz w:val="22"/>
          <w:szCs w:val="22"/>
        </w:rPr>
        <w:t>Because the CSSI visit is customized for charter schools, the visit include</w:t>
      </w:r>
      <w:r>
        <w:rPr>
          <w:b w:val="0"/>
          <w:bCs/>
          <w:sz w:val="22"/>
          <w:szCs w:val="22"/>
        </w:rPr>
        <w:t>s</w:t>
      </w:r>
      <w:r w:rsidRPr="000475E3">
        <w:rPr>
          <w:b w:val="0"/>
          <w:bCs/>
          <w:sz w:val="22"/>
          <w:szCs w:val="22"/>
        </w:rPr>
        <w:t xml:space="preserve"> a diagnostic review of organizational effectiveness. The primary instrument</w:t>
      </w:r>
      <w:r>
        <w:rPr>
          <w:b w:val="0"/>
          <w:bCs/>
          <w:sz w:val="22"/>
          <w:szCs w:val="22"/>
        </w:rPr>
        <w:t>s</w:t>
      </w:r>
      <w:r w:rsidRPr="000475E3">
        <w:rPr>
          <w:b w:val="0"/>
          <w:bCs/>
          <w:sz w:val="22"/>
          <w:szCs w:val="22"/>
        </w:rPr>
        <w:t xml:space="preserve"> </w:t>
      </w:r>
      <w:r>
        <w:rPr>
          <w:b w:val="0"/>
          <w:bCs/>
          <w:sz w:val="22"/>
          <w:szCs w:val="22"/>
        </w:rPr>
        <w:t xml:space="preserve">used for evaluating organizational effectiveness are Standard 9 Strong Board Governance and Standard 10 </w:t>
      </w:r>
      <w:r w:rsidR="009E0DFB">
        <w:rPr>
          <w:b w:val="0"/>
          <w:bCs/>
          <w:sz w:val="22"/>
          <w:szCs w:val="22"/>
        </w:rPr>
        <w:t xml:space="preserve">Strong Fiscal Management from the CDE’s 10 Standards for Continuous Improvement. These standards cover statue regulations and best practices for charter governance and finance. </w:t>
      </w:r>
    </w:p>
    <w:p w14:paraId="153034C6" w14:textId="77777777" w:rsidR="000475E3" w:rsidRPr="000475E3" w:rsidRDefault="000475E3" w:rsidP="000475E3"/>
    <w:p w14:paraId="0ACC8CCE" w14:textId="6894978D" w:rsidR="00561639" w:rsidRPr="000532D6" w:rsidRDefault="00561639" w:rsidP="00FA56F8">
      <w:pPr>
        <w:pStyle w:val="Summary"/>
      </w:pPr>
      <w:r w:rsidRPr="007658D0">
        <w:t>Organizational Effectiveness</w:t>
      </w:r>
      <w:r w:rsidR="004F3F3D">
        <w:t xml:space="preserve"> (Standards 9-10)</w:t>
      </w:r>
      <w:r w:rsidRPr="007658D0">
        <w:t>:</w:t>
      </w:r>
    </w:p>
    <w:p w14:paraId="1C523F43" w14:textId="33A267A1" w:rsidR="00561639" w:rsidRPr="00DC5AE3" w:rsidRDefault="00561639" w:rsidP="00B72266">
      <w:pPr>
        <w:spacing w:after="120"/>
        <w:rPr>
          <w:rFonts w:ascii="Calibri" w:hAnsi="Calibri" w:cs="Calibri"/>
          <w:sz w:val="22"/>
          <w:szCs w:val="22"/>
        </w:rPr>
      </w:pPr>
      <w:r w:rsidRPr="00DC5AE3">
        <w:rPr>
          <w:rFonts w:ascii="Calibri" w:hAnsi="Calibri" w:cs="Calibri"/>
          <w:b/>
          <w:sz w:val="22"/>
          <w:szCs w:val="22"/>
        </w:rPr>
        <w:t>Standard 9:</w:t>
      </w:r>
      <w:r w:rsidR="00D4395D" w:rsidRPr="00DC5AE3">
        <w:rPr>
          <w:rFonts w:ascii="Calibri" w:hAnsi="Calibri" w:cs="Calibri"/>
          <w:sz w:val="22"/>
          <w:szCs w:val="22"/>
        </w:rPr>
        <w:t xml:space="preserve"> </w:t>
      </w:r>
      <w:r w:rsidR="00B46546" w:rsidRPr="00DC5AE3">
        <w:rPr>
          <w:rFonts w:ascii="Calibri" w:hAnsi="Calibri" w:cs="Calibri"/>
          <w:sz w:val="22"/>
          <w:szCs w:val="22"/>
        </w:rPr>
        <w:t xml:space="preserve">Strong Board Governance. </w:t>
      </w:r>
      <w:r w:rsidR="00516FA6" w:rsidRPr="00DC5AE3">
        <w:rPr>
          <w:rFonts w:ascii="Calibri" w:hAnsi="Calibri" w:cs="Calibri"/>
          <w:sz w:val="22"/>
          <w:szCs w:val="22"/>
        </w:rPr>
        <w:t xml:space="preserve">The school board demonstrates strong leadership through its procedure to promote the school’s mission, strategic planning, current knowledge </w:t>
      </w:r>
      <w:r w:rsidR="00324293" w:rsidRPr="00DC5AE3">
        <w:rPr>
          <w:rFonts w:ascii="Calibri" w:hAnsi="Calibri" w:cs="Calibri"/>
          <w:sz w:val="22"/>
          <w:szCs w:val="22"/>
        </w:rPr>
        <w:t xml:space="preserve">of legislative issues, policy </w:t>
      </w:r>
      <w:r w:rsidR="00516FA6" w:rsidRPr="00DC5AE3">
        <w:rPr>
          <w:rFonts w:ascii="Calibri" w:hAnsi="Calibri" w:cs="Calibri"/>
          <w:sz w:val="22"/>
          <w:szCs w:val="22"/>
        </w:rPr>
        <w:t>development, commitment to professional development, provision of resources, oversight/support of administrator, ability to build effective committees, and establishing networked community relationships.</w:t>
      </w:r>
    </w:p>
    <w:p w14:paraId="51ACC189" w14:textId="47F31507" w:rsidR="008038FE" w:rsidRDefault="00561639" w:rsidP="009E0DFB">
      <w:pPr>
        <w:spacing w:after="120"/>
        <w:rPr>
          <w:rFonts w:ascii="Calibri" w:hAnsi="Calibri" w:cs="Calibri"/>
          <w:bCs/>
          <w:sz w:val="22"/>
          <w:szCs w:val="22"/>
        </w:rPr>
      </w:pPr>
      <w:r w:rsidRPr="00DC5AE3">
        <w:rPr>
          <w:rFonts w:ascii="Calibri" w:hAnsi="Calibri" w:cs="Calibri"/>
          <w:b/>
          <w:bCs/>
          <w:sz w:val="22"/>
          <w:szCs w:val="22"/>
        </w:rPr>
        <w:lastRenderedPageBreak/>
        <w:t>Standard 10:</w:t>
      </w:r>
      <w:r w:rsidR="00B46546" w:rsidRPr="00DC5AE3">
        <w:rPr>
          <w:rFonts w:ascii="Calibri" w:hAnsi="Calibri" w:cs="Calibri"/>
          <w:b/>
          <w:bCs/>
          <w:sz w:val="22"/>
          <w:szCs w:val="22"/>
        </w:rPr>
        <w:t xml:space="preserve"> </w:t>
      </w:r>
      <w:r w:rsidR="00B46546" w:rsidRPr="00DC5AE3">
        <w:rPr>
          <w:rFonts w:ascii="Calibri" w:hAnsi="Calibri" w:cs="Calibri"/>
          <w:sz w:val="22"/>
          <w:szCs w:val="22"/>
        </w:rPr>
        <w:t>Strong Fiscal Management.</w:t>
      </w:r>
      <w:r w:rsidR="00D4395D" w:rsidRPr="00DC5AE3">
        <w:rPr>
          <w:rFonts w:ascii="Calibri" w:hAnsi="Calibri" w:cs="Calibri"/>
          <w:b/>
          <w:bCs/>
          <w:sz w:val="22"/>
          <w:szCs w:val="22"/>
        </w:rPr>
        <w:t xml:space="preserve"> </w:t>
      </w:r>
      <w:r w:rsidR="00516FA6" w:rsidRPr="00DC5AE3">
        <w:rPr>
          <w:rFonts w:ascii="Calibri" w:hAnsi="Calibri" w:cs="Calibri"/>
          <w:bCs/>
          <w:sz w:val="22"/>
          <w:szCs w:val="22"/>
        </w:rPr>
        <w:t>The school board demonstrates strong fiscal management</w:t>
      </w:r>
      <w:r w:rsidR="0093738D">
        <w:rPr>
          <w:rFonts w:ascii="Calibri" w:hAnsi="Calibri" w:cs="Calibri"/>
          <w:bCs/>
          <w:sz w:val="22"/>
          <w:szCs w:val="22"/>
        </w:rPr>
        <w:t>,</w:t>
      </w:r>
      <w:r w:rsidR="00516FA6" w:rsidRPr="00DC5AE3">
        <w:rPr>
          <w:rFonts w:ascii="Calibri" w:hAnsi="Calibri" w:cs="Calibri"/>
          <w:bCs/>
          <w:sz w:val="22"/>
          <w:szCs w:val="22"/>
        </w:rPr>
        <w:t xml:space="preserve"> and the school’s practices demonstrate current and </w:t>
      </w:r>
      <w:r w:rsidR="00AE665D" w:rsidRPr="00DC5AE3">
        <w:rPr>
          <w:rFonts w:ascii="Calibri" w:hAnsi="Calibri" w:cs="Calibri"/>
          <w:bCs/>
          <w:sz w:val="22"/>
          <w:szCs w:val="22"/>
        </w:rPr>
        <w:t>f</w:t>
      </w:r>
      <w:r w:rsidR="00516FA6" w:rsidRPr="00DC5AE3">
        <w:rPr>
          <w:rFonts w:ascii="Calibri" w:hAnsi="Calibri" w:cs="Calibri"/>
          <w:bCs/>
          <w:sz w:val="22"/>
          <w:szCs w:val="22"/>
        </w:rPr>
        <w:t>uture financial health.</w:t>
      </w:r>
    </w:p>
    <w:p w14:paraId="7980681D" w14:textId="2D3752B4" w:rsidR="00986C06" w:rsidRPr="009E0DFB" w:rsidRDefault="009E0DFB" w:rsidP="009E0DFB">
      <w:pPr>
        <w:rPr>
          <w:rFonts w:asciiTheme="minorHAnsi" w:hAnsiTheme="minorHAnsi" w:cstheme="minorHAnsi"/>
          <w:color w:val="0B030B"/>
          <w:sz w:val="22"/>
          <w:szCs w:val="22"/>
        </w:rPr>
      </w:pPr>
      <w:r w:rsidRPr="00907580">
        <w:rPr>
          <w:rFonts w:asciiTheme="minorHAnsi" w:hAnsiTheme="minorHAnsi" w:cstheme="minorHAnsi"/>
          <w:color w:val="0B030B"/>
          <w:sz w:val="22"/>
          <w:szCs w:val="22"/>
        </w:rPr>
        <w:t xml:space="preserve">The Charter School Support Initiative (CSSI) visit included a review of the school’s essential documents, instructional observations, and formal interviews with the </w:t>
      </w:r>
      <w:r w:rsidRPr="00907580">
        <w:rPr>
          <w:rFonts w:asciiTheme="minorHAnsi" w:hAnsiTheme="minorHAnsi" w:cstheme="minorHAnsi"/>
          <w:color w:val="0B030B"/>
          <w:sz w:val="22"/>
          <w:szCs w:val="22"/>
          <w:highlight w:val="yellow"/>
        </w:rPr>
        <w:t>Executive Director (1), Principal (1), Assistant Principals (1), Director of School Operations (1), Office Manager (1), Director of Finance (1), School Counselor (1), School Social Worker (1), Student Services Director (1), Special Education Teachers (1), Multi-Language Learner Education Coordinator (1), Reading Specialist (1) teachers (10), Board Members (4),</w:t>
      </w:r>
      <w:r w:rsidRPr="00907580">
        <w:rPr>
          <w:rFonts w:asciiTheme="minorHAnsi" w:hAnsiTheme="minorHAnsi" w:cstheme="minorHAnsi"/>
          <w:color w:val="0B030B"/>
          <w:sz w:val="22"/>
          <w:szCs w:val="22"/>
        </w:rPr>
        <w:t xml:space="preserve"> and a collection of parents and students. </w:t>
      </w:r>
      <w:r w:rsidRPr="002B116D">
        <w:rPr>
          <w:rFonts w:asciiTheme="minorHAnsi" w:hAnsiTheme="minorHAnsi" w:cstheme="minorHAnsi"/>
          <w:sz w:val="22"/>
          <w:szCs w:val="22"/>
        </w:rPr>
        <w:t xml:space="preserve">The team takes its role as data collectors and synthesizers very seriously. </w:t>
      </w:r>
      <w:r w:rsidR="00986C06" w:rsidRPr="002B116D">
        <w:rPr>
          <w:rFonts w:asciiTheme="minorHAnsi" w:hAnsiTheme="minorHAnsi" w:cstheme="minorHAnsi"/>
          <w:sz w:val="22"/>
          <w:szCs w:val="22"/>
        </w:rPr>
        <w:t>This report</w:t>
      </w:r>
      <w:r>
        <w:rPr>
          <w:rFonts w:asciiTheme="minorHAnsi" w:hAnsiTheme="minorHAnsi" w:cstheme="minorHAnsi"/>
          <w:sz w:val="22"/>
          <w:szCs w:val="22"/>
        </w:rPr>
        <w:t xml:space="preserve"> offers trends rooted in criteria and data; it</w:t>
      </w:r>
      <w:r w:rsidR="00986C06" w:rsidRPr="002B116D">
        <w:rPr>
          <w:rFonts w:asciiTheme="minorHAnsi" w:hAnsiTheme="minorHAnsi" w:cstheme="minorHAnsi"/>
          <w:sz w:val="22"/>
          <w:szCs w:val="22"/>
        </w:rPr>
        <w:t xml:space="preserve"> has no subjective judgments or singular perspectives. Please use this feedback as you see helpful</w:t>
      </w:r>
      <w:r>
        <w:rPr>
          <w:rFonts w:asciiTheme="minorHAnsi" w:hAnsiTheme="minorHAnsi" w:cstheme="minorHAnsi"/>
          <w:sz w:val="22"/>
          <w:szCs w:val="22"/>
        </w:rPr>
        <w:t xml:space="preserve">; it is intended to be a </w:t>
      </w:r>
      <w:r w:rsidR="00986C06" w:rsidRPr="002B116D">
        <w:rPr>
          <w:rFonts w:asciiTheme="minorHAnsi" w:hAnsiTheme="minorHAnsi" w:cstheme="minorHAnsi"/>
          <w:sz w:val="22"/>
          <w:szCs w:val="22"/>
        </w:rPr>
        <w:t xml:space="preserve">body of evidence </w:t>
      </w:r>
      <w:r>
        <w:rPr>
          <w:rFonts w:asciiTheme="minorHAnsi" w:hAnsiTheme="minorHAnsi" w:cstheme="minorHAnsi"/>
          <w:sz w:val="22"/>
          <w:szCs w:val="22"/>
        </w:rPr>
        <w:t xml:space="preserve">that can </w:t>
      </w:r>
      <w:r w:rsidR="00986C06" w:rsidRPr="002B116D">
        <w:rPr>
          <w:rFonts w:asciiTheme="minorHAnsi" w:hAnsiTheme="minorHAnsi" w:cstheme="minorHAnsi"/>
          <w:sz w:val="22"/>
          <w:szCs w:val="22"/>
        </w:rPr>
        <w:t>triangulated with other data and evidence in the continuous improvement cycle. </w:t>
      </w:r>
    </w:p>
    <w:p w14:paraId="48757E03" w14:textId="0874D287" w:rsidR="00AE665D" w:rsidRPr="0019655C" w:rsidRDefault="00AE665D" w:rsidP="0019655C">
      <w:pPr>
        <w:rPr>
          <w:szCs w:val="22"/>
        </w:rPr>
      </w:pPr>
    </w:p>
    <w:p w14:paraId="0E0C2CAE" w14:textId="08127A2D" w:rsidR="006F48A1" w:rsidRPr="00200F1A" w:rsidRDefault="00516FA6" w:rsidP="00937612">
      <w:pPr>
        <w:pStyle w:val="SummaryHeadline"/>
      </w:pPr>
      <w:r w:rsidRPr="00200F1A">
        <w:t>Rating System</w:t>
      </w:r>
    </w:p>
    <w:p w14:paraId="6F66011F" w14:textId="3C8BCC9B" w:rsidR="00A10E7F" w:rsidRPr="00DC5AE3" w:rsidRDefault="00516FA6" w:rsidP="00CA30FB">
      <w:pPr>
        <w:pStyle w:val="BodyText"/>
        <w:rPr>
          <w:rFonts w:asciiTheme="minorHAnsi" w:hAnsiTheme="minorHAnsi" w:cstheme="minorHAnsi"/>
          <w:sz w:val="22"/>
          <w:szCs w:val="22"/>
        </w:rPr>
      </w:pPr>
      <w:r w:rsidRPr="00DC5AE3">
        <w:rPr>
          <w:rFonts w:asciiTheme="minorHAnsi" w:hAnsiTheme="minorHAnsi" w:cstheme="minorHAnsi"/>
          <w:sz w:val="22"/>
          <w:szCs w:val="22"/>
        </w:rPr>
        <w:t xml:space="preserve">To provide detailed </w:t>
      </w:r>
      <w:r w:rsidR="0093738D">
        <w:rPr>
          <w:rFonts w:asciiTheme="minorHAnsi" w:hAnsiTheme="minorHAnsi" w:cstheme="minorHAnsi"/>
          <w:sz w:val="22"/>
          <w:szCs w:val="22"/>
        </w:rPr>
        <w:t>school-level</w:t>
      </w:r>
      <w:r w:rsidRPr="00DC5AE3">
        <w:rPr>
          <w:rFonts w:asciiTheme="minorHAnsi" w:hAnsiTheme="minorHAnsi" w:cstheme="minorHAnsi"/>
          <w:sz w:val="22"/>
          <w:szCs w:val="22"/>
        </w:rPr>
        <w:t xml:space="preserve"> information, the review team evaluates the degree to which conditions and indicators exist and the level of implementation. The rating system is explained below.</w:t>
      </w:r>
    </w:p>
    <w:tbl>
      <w:tblPr>
        <w:tblStyle w:val="TableGrid"/>
        <w:tblW w:w="7920" w:type="dxa"/>
        <w:jc w:val="center"/>
        <w:tblLook w:val="04A0" w:firstRow="1" w:lastRow="0" w:firstColumn="1" w:lastColumn="0" w:noHBand="0" w:noVBand="1"/>
      </w:tblPr>
      <w:tblGrid>
        <w:gridCol w:w="1311"/>
        <w:gridCol w:w="6609"/>
      </w:tblGrid>
      <w:tr w:rsidR="00516FA6" w:rsidRPr="008D2368" w14:paraId="5D33CE93" w14:textId="77777777" w:rsidTr="0019655C">
        <w:trPr>
          <w:trHeight w:val="432"/>
          <w:jc w:val="center"/>
        </w:trPr>
        <w:tc>
          <w:tcPr>
            <w:tcW w:w="1570" w:type="dxa"/>
            <w:shd w:val="clear" w:color="auto" w:fill="488BC9" w:themeFill="accent1"/>
            <w:vAlign w:val="center"/>
          </w:tcPr>
          <w:p w14:paraId="07B5F9EF" w14:textId="77777777" w:rsidR="00516FA6" w:rsidRPr="00E560D4" w:rsidRDefault="00516FA6" w:rsidP="00CA30FB">
            <w:pPr>
              <w:jc w:val="center"/>
              <w:rPr>
                <w:rFonts w:eastAsia="Calibri" w:cs="Calibri"/>
                <w:b/>
                <w:i/>
              </w:rPr>
            </w:pPr>
            <w:r w:rsidRPr="00E560D4">
              <w:rPr>
                <w:rFonts w:eastAsia="Calibri" w:cs="Calibri"/>
                <w:b/>
                <w:i/>
              </w:rPr>
              <w:t>Level 4</w:t>
            </w:r>
          </w:p>
        </w:tc>
        <w:tc>
          <w:tcPr>
            <w:tcW w:w="8726" w:type="dxa"/>
            <w:vAlign w:val="center"/>
          </w:tcPr>
          <w:p w14:paraId="6B41FA7F" w14:textId="7C05CDE6" w:rsidR="00516FA6" w:rsidRPr="00E560D4" w:rsidRDefault="00F220A2" w:rsidP="00CA30FB">
            <w:pPr>
              <w:pStyle w:val="Default"/>
              <w:rPr>
                <w:rFonts w:asciiTheme="minorHAnsi" w:hAnsiTheme="minorHAnsi" w:cs="Arial"/>
                <w:color w:val="auto"/>
              </w:rPr>
            </w:pPr>
            <w:r>
              <w:rPr>
                <w:rFonts w:asciiTheme="minorHAnsi" w:hAnsiTheme="minorHAnsi" w:cs="Arial"/>
                <w:color w:val="auto"/>
              </w:rPr>
              <w:t>Exemplary:</w:t>
            </w:r>
            <w:r w:rsidR="001F58D7">
              <w:rPr>
                <w:rFonts w:asciiTheme="minorHAnsi" w:hAnsiTheme="minorHAnsi" w:cs="Arial"/>
                <w:color w:val="auto"/>
              </w:rPr>
              <w:t xml:space="preserve"> Exemplar implementation throughout the school  </w:t>
            </w:r>
            <w:r>
              <w:rPr>
                <w:rFonts w:asciiTheme="minorHAnsi" w:hAnsiTheme="minorHAnsi" w:cs="Arial"/>
                <w:color w:val="auto"/>
              </w:rPr>
              <w:t xml:space="preserve">  </w:t>
            </w:r>
          </w:p>
        </w:tc>
      </w:tr>
      <w:tr w:rsidR="00516FA6" w:rsidRPr="008D2368" w14:paraId="2EAC4777" w14:textId="77777777" w:rsidTr="0019655C">
        <w:trPr>
          <w:trHeight w:val="432"/>
          <w:jc w:val="center"/>
        </w:trPr>
        <w:tc>
          <w:tcPr>
            <w:tcW w:w="1570" w:type="dxa"/>
            <w:shd w:val="clear" w:color="auto" w:fill="008000"/>
            <w:vAlign w:val="center"/>
          </w:tcPr>
          <w:p w14:paraId="2788C195" w14:textId="77777777" w:rsidR="00516FA6" w:rsidRPr="008D2368" w:rsidRDefault="00516FA6" w:rsidP="00CA30FB">
            <w:pPr>
              <w:jc w:val="center"/>
              <w:rPr>
                <w:rFonts w:eastAsia="Calibri" w:cs="Calibri"/>
                <w:b/>
                <w:i/>
              </w:rPr>
            </w:pPr>
            <w:r w:rsidRPr="008D2368">
              <w:rPr>
                <w:rFonts w:eastAsia="Calibri" w:cs="Calibri"/>
                <w:b/>
                <w:i/>
              </w:rPr>
              <w:t>Level 3</w:t>
            </w:r>
          </w:p>
        </w:tc>
        <w:tc>
          <w:tcPr>
            <w:tcW w:w="8726" w:type="dxa"/>
            <w:vAlign w:val="center"/>
          </w:tcPr>
          <w:p w14:paraId="44774559" w14:textId="754A6E3D" w:rsidR="00516FA6" w:rsidRPr="008D2368" w:rsidRDefault="00F220A2" w:rsidP="00CA30FB">
            <w:pPr>
              <w:pStyle w:val="Default"/>
              <w:rPr>
                <w:rFonts w:asciiTheme="minorHAnsi" w:hAnsiTheme="minorHAnsi" w:cs="Arial"/>
              </w:rPr>
            </w:pPr>
            <w:r>
              <w:rPr>
                <w:rFonts w:asciiTheme="minorHAnsi" w:hAnsiTheme="minorHAnsi" w:cs="Arial"/>
              </w:rPr>
              <w:t xml:space="preserve">Proficient: </w:t>
            </w:r>
            <w:r w:rsidR="00516FA6" w:rsidRPr="008D2368">
              <w:rPr>
                <w:rFonts w:asciiTheme="minorHAnsi" w:hAnsiTheme="minorHAnsi" w:cs="Arial"/>
              </w:rPr>
              <w:t>Developed and generally implemented throughout the school</w:t>
            </w:r>
          </w:p>
        </w:tc>
      </w:tr>
      <w:tr w:rsidR="00516FA6" w:rsidRPr="008D2368" w14:paraId="2EC3327E" w14:textId="77777777" w:rsidTr="0019655C">
        <w:trPr>
          <w:trHeight w:val="432"/>
          <w:jc w:val="center"/>
        </w:trPr>
        <w:tc>
          <w:tcPr>
            <w:tcW w:w="1570" w:type="dxa"/>
            <w:shd w:val="clear" w:color="auto" w:fill="FFFF00"/>
            <w:vAlign w:val="center"/>
          </w:tcPr>
          <w:p w14:paraId="223E7BCC" w14:textId="77777777" w:rsidR="00516FA6" w:rsidRPr="008D2368" w:rsidRDefault="00516FA6" w:rsidP="00CA30FB">
            <w:pPr>
              <w:jc w:val="center"/>
              <w:rPr>
                <w:rFonts w:eastAsia="Calibri" w:cs="Calibri"/>
                <w:b/>
                <w:i/>
              </w:rPr>
            </w:pPr>
            <w:r w:rsidRPr="008D2368">
              <w:rPr>
                <w:rFonts w:eastAsia="Calibri" w:cs="Calibri"/>
                <w:b/>
                <w:i/>
              </w:rPr>
              <w:t>Level 2</w:t>
            </w:r>
          </w:p>
        </w:tc>
        <w:tc>
          <w:tcPr>
            <w:tcW w:w="8726" w:type="dxa"/>
            <w:vAlign w:val="center"/>
          </w:tcPr>
          <w:p w14:paraId="521FF33C" w14:textId="432FD496" w:rsidR="00516FA6" w:rsidRPr="008D2368" w:rsidRDefault="00F220A2" w:rsidP="00CA30FB">
            <w:pPr>
              <w:pStyle w:val="Default"/>
              <w:rPr>
                <w:rFonts w:asciiTheme="minorHAnsi" w:hAnsiTheme="minorHAnsi" w:cs="Arial"/>
              </w:rPr>
            </w:pPr>
            <w:r>
              <w:rPr>
                <w:rFonts w:asciiTheme="minorHAnsi" w:hAnsiTheme="minorHAnsi" w:cs="Arial"/>
              </w:rPr>
              <w:t xml:space="preserve">Developing: </w:t>
            </w:r>
            <w:r w:rsidR="00111A1B">
              <w:rPr>
                <w:rFonts w:asciiTheme="minorHAnsi" w:hAnsiTheme="minorHAnsi" w:cs="Arial"/>
              </w:rPr>
              <w:t>Partial</w:t>
            </w:r>
            <w:r w:rsidR="00516FA6">
              <w:rPr>
                <w:rFonts w:asciiTheme="minorHAnsi" w:hAnsiTheme="minorHAnsi" w:cs="Arial"/>
              </w:rPr>
              <w:t xml:space="preserve"> development</w:t>
            </w:r>
            <w:r w:rsidR="00516FA6" w:rsidRPr="008D2368">
              <w:rPr>
                <w:rFonts w:asciiTheme="minorHAnsi" w:hAnsiTheme="minorHAnsi" w:cs="Arial"/>
              </w:rPr>
              <w:t xml:space="preserve"> and/or partially implemented</w:t>
            </w:r>
          </w:p>
        </w:tc>
      </w:tr>
      <w:tr w:rsidR="00516FA6" w:rsidRPr="008D2368" w14:paraId="7E443283" w14:textId="77777777" w:rsidTr="0019655C">
        <w:trPr>
          <w:trHeight w:val="432"/>
          <w:jc w:val="center"/>
        </w:trPr>
        <w:tc>
          <w:tcPr>
            <w:tcW w:w="1570" w:type="dxa"/>
            <w:shd w:val="clear" w:color="auto" w:fill="FF0000"/>
            <w:vAlign w:val="center"/>
          </w:tcPr>
          <w:p w14:paraId="1174E29E" w14:textId="77777777" w:rsidR="00516FA6" w:rsidRPr="008D2368" w:rsidRDefault="00516FA6" w:rsidP="00CA30FB">
            <w:pPr>
              <w:jc w:val="center"/>
              <w:rPr>
                <w:rFonts w:eastAsia="Calibri" w:cs="Calibri"/>
                <w:b/>
                <w:i/>
              </w:rPr>
            </w:pPr>
            <w:r w:rsidRPr="008D2368">
              <w:rPr>
                <w:rFonts w:eastAsia="Calibri" w:cs="Calibri"/>
                <w:b/>
                <w:i/>
              </w:rPr>
              <w:t xml:space="preserve">Level </w:t>
            </w:r>
            <w:r>
              <w:rPr>
                <w:rFonts w:eastAsia="Calibri" w:cs="Calibri"/>
                <w:b/>
                <w:i/>
              </w:rPr>
              <w:t>1</w:t>
            </w:r>
          </w:p>
        </w:tc>
        <w:tc>
          <w:tcPr>
            <w:tcW w:w="8726" w:type="dxa"/>
            <w:vAlign w:val="center"/>
          </w:tcPr>
          <w:p w14:paraId="4C268EE1" w14:textId="1CFB4E5E" w:rsidR="00516FA6" w:rsidRPr="008D2368" w:rsidRDefault="00F220A2" w:rsidP="00CA30FB">
            <w:pPr>
              <w:pStyle w:val="Default"/>
              <w:rPr>
                <w:rFonts w:asciiTheme="minorHAnsi" w:hAnsiTheme="minorHAnsi" w:cs="Arial"/>
              </w:rPr>
            </w:pPr>
            <w:r>
              <w:rPr>
                <w:rFonts w:asciiTheme="minorHAnsi" w:hAnsiTheme="minorHAnsi" w:cs="Arial"/>
              </w:rPr>
              <w:t>Below Standard: I</w:t>
            </w:r>
            <w:r w:rsidR="00516FA6" w:rsidRPr="008D2368">
              <w:rPr>
                <w:rFonts w:asciiTheme="minorHAnsi" w:hAnsiTheme="minorHAnsi" w:cs="Arial"/>
              </w:rPr>
              <w:t>nitial development and/or minimal implementation</w:t>
            </w:r>
          </w:p>
        </w:tc>
      </w:tr>
    </w:tbl>
    <w:p w14:paraId="6333DE50" w14:textId="77777777" w:rsidR="00516FA6" w:rsidRDefault="00516FA6" w:rsidP="00CA30FB">
      <w:pPr>
        <w:pStyle w:val="BodyText"/>
        <w:spacing w:after="0" w:afterAutospacing="0"/>
      </w:pPr>
    </w:p>
    <w:p w14:paraId="4ABC00FE" w14:textId="026C1503" w:rsidR="006C4FA7" w:rsidRPr="009E0DFB" w:rsidRDefault="00516FA6" w:rsidP="009E0DFB">
      <w:pPr>
        <w:pStyle w:val="BodyText"/>
        <w:rPr>
          <w:rFonts w:asciiTheme="minorHAnsi" w:hAnsiTheme="minorHAnsi" w:cstheme="minorHAnsi"/>
          <w:sz w:val="22"/>
          <w:szCs w:val="22"/>
        </w:rPr>
      </w:pPr>
      <w:r w:rsidRPr="00764F4E">
        <w:rPr>
          <w:rFonts w:asciiTheme="minorHAnsi" w:hAnsiTheme="minorHAnsi" w:cstheme="minorHAnsi"/>
          <w:sz w:val="22"/>
          <w:szCs w:val="22"/>
        </w:rPr>
        <w:t xml:space="preserve">Each indicator is assigned a rating from the scale above. A detailed evidence rubric is provided separately </w:t>
      </w:r>
      <w:r w:rsidR="00E814D4" w:rsidRPr="00764F4E">
        <w:rPr>
          <w:rFonts w:asciiTheme="minorHAnsi" w:hAnsiTheme="minorHAnsi" w:cstheme="minorHAnsi"/>
          <w:sz w:val="22"/>
          <w:szCs w:val="22"/>
        </w:rPr>
        <w:t>to</w:t>
      </w:r>
      <w:r w:rsidRPr="00764F4E">
        <w:rPr>
          <w:rFonts w:asciiTheme="minorHAnsi" w:hAnsiTheme="minorHAnsi" w:cstheme="minorHAnsi"/>
          <w:sz w:val="22"/>
          <w:szCs w:val="22"/>
        </w:rPr>
        <w:t xml:space="preserve"> allow school and board leadership to clearly understand what observations, actions, and behaviors led to our ratings.  </w:t>
      </w:r>
    </w:p>
    <w:p w14:paraId="16015C85" w14:textId="4210E5D2" w:rsidR="005D3C10" w:rsidRPr="00BA106E" w:rsidRDefault="001F58D7" w:rsidP="00FA56F8">
      <w:pPr>
        <w:pStyle w:val="Summary"/>
      </w:pPr>
      <w:r w:rsidRPr="001F58D7">
        <w:rPr>
          <w:highlight w:val="yellow"/>
        </w:rPr>
        <w:t>XXXX</w:t>
      </w:r>
      <w:r>
        <w:t>’</w:t>
      </w:r>
      <w:r w:rsidRPr="001F58D7">
        <w:rPr>
          <w:highlight w:val="yellow"/>
        </w:rPr>
        <w:t>s</w:t>
      </w:r>
      <w:r>
        <w:t xml:space="preserve"> Strong Foundation</w:t>
      </w:r>
      <w:r w:rsidR="00E31702" w:rsidRPr="00BA106E">
        <w:t xml:space="preserve">: </w:t>
      </w:r>
      <w:r w:rsidR="00175F9E" w:rsidRPr="00BA106E">
        <w:t xml:space="preserve"> </w:t>
      </w:r>
    </w:p>
    <w:p w14:paraId="1E8515E7" w14:textId="69A76B16" w:rsidR="005C1CD9" w:rsidRPr="001F58D7" w:rsidRDefault="001F58D7" w:rsidP="00BF15B0">
      <w:pPr>
        <w:numPr>
          <w:ilvl w:val="0"/>
          <w:numId w:val="3"/>
        </w:numPr>
        <w:shd w:val="clear" w:color="auto" w:fill="FFFFFF"/>
        <w:spacing w:after="120"/>
        <w:rPr>
          <w:rFonts w:asciiTheme="minorHAnsi" w:hAnsiTheme="minorHAnsi" w:cstheme="minorHAnsi"/>
          <w:highlight w:val="yellow"/>
        </w:rPr>
      </w:pPr>
      <w:r w:rsidRPr="001F58D7">
        <w:rPr>
          <w:rFonts w:asciiTheme="minorHAnsi" w:hAnsiTheme="minorHAnsi" w:cstheme="minorHAnsi"/>
          <w:sz w:val="22"/>
          <w:szCs w:val="22"/>
          <w:highlight w:val="yellow"/>
        </w:rPr>
        <w:t>XXXXXX</w:t>
      </w:r>
      <w:r w:rsidR="005C1CD9" w:rsidRPr="001F58D7">
        <w:rPr>
          <w:rFonts w:asciiTheme="minorHAnsi" w:hAnsiTheme="minorHAnsi" w:cstheme="minorHAnsi"/>
          <w:sz w:val="22"/>
          <w:szCs w:val="22"/>
          <w:highlight w:val="yellow"/>
        </w:rPr>
        <w:t xml:space="preserve"> </w:t>
      </w:r>
    </w:p>
    <w:p w14:paraId="72A61322" w14:textId="1F8AD5A1" w:rsidR="005C1CD9" w:rsidRPr="001F58D7" w:rsidRDefault="001F58D7" w:rsidP="00BF15B0">
      <w:pPr>
        <w:numPr>
          <w:ilvl w:val="0"/>
          <w:numId w:val="3"/>
        </w:numPr>
        <w:shd w:val="clear" w:color="auto" w:fill="FFFFFF"/>
        <w:spacing w:after="120"/>
        <w:rPr>
          <w:rFonts w:asciiTheme="minorHAnsi" w:hAnsiTheme="minorHAnsi" w:cstheme="minorHAnsi"/>
          <w:highlight w:val="yellow"/>
        </w:rPr>
      </w:pPr>
      <w:r w:rsidRPr="001F58D7">
        <w:rPr>
          <w:rFonts w:asciiTheme="minorHAnsi" w:hAnsiTheme="minorHAnsi" w:cstheme="minorHAnsi"/>
          <w:sz w:val="22"/>
          <w:szCs w:val="22"/>
          <w:highlight w:val="yellow"/>
        </w:rPr>
        <w:t>XXXXXX</w:t>
      </w:r>
    </w:p>
    <w:p w14:paraId="61D0CBC3" w14:textId="77777777" w:rsidR="001F58D7" w:rsidRPr="001F58D7" w:rsidRDefault="001F58D7" w:rsidP="001F58D7">
      <w:pPr>
        <w:numPr>
          <w:ilvl w:val="0"/>
          <w:numId w:val="3"/>
        </w:numPr>
        <w:shd w:val="clear" w:color="auto" w:fill="FFFFFF"/>
        <w:spacing w:after="120"/>
        <w:rPr>
          <w:rFonts w:asciiTheme="minorHAnsi" w:hAnsiTheme="minorHAnsi" w:cstheme="minorHAnsi"/>
          <w:highlight w:val="yellow"/>
        </w:rPr>
      </w:pPr>
      <w:r w:rsidRPr="001F58D7">
        <w:rPr>
          <w:rFonts w:asciiTheme="minorHAnsi" w:hAnsiTheme="minorHAnsi" w:cstheme="minorHAnsi"/>
          <w:sz w:val="22"/>
          <w:szCs w:val="22"/>
          <w:highlight w:val="yellow"/>
        </w:rPr>
        <w:t>XXXXXX</w:t>
      </w:r>
    </w:p>
    <w:p w14:paraId="5C2921C4" w14:textId="33B1AB99" w:rsidR="008E19A6" w:rsidRPr="001F58D7" w:rsidRDefault="001F58D7" w:rsidP="00937612">
      <w:pPr>
        <w:numPr>
          <w:ilvl w:val="0"/>
          <w:numId w:val="3"/>
        </w:numPr>
        <w:shd w:val="clear" w:color="auto" w:fill="FFFFFF"/>
        <w:spacing w:after="120"/>
        <w:rPr>
          <w:rFonts w:asciiTheme="minorHAnsi" w:hAnsiTheme="minorHAnsi" w:cstheme="minorHAnsi"/>
          <w:highlight w:val="yellow"/>
        </w:rPr>
      </w:pPr>
      <w:r w:rsidRPr="001F58D7">
        <w:rPr>
          <w:rFonts w:asciiTheme="minorHAnsi" w:hAnsiTheme="minorHAnsi" w:cstheme="minorHAnsi"/>
          <w:sz w:val="22"/>
          <w:szCs w:val="22"/>
          <w:highlight w:val="yellow"/>
        </w:rPr>
        <w:t>XXXXXX</w:t>
      </w:r>
    </w:p>
    <w:p w14:paraId="601DDDBC" w14:textId="1F32753C" w:rsidR="00965211" w:rsidRPr="00BD628F" w:rsidRDefault="00965211" w:rsidP="00937612">
      <w:pPr>
        <w:pStyle w:val="HeadingMuseo"/>
      </w:pPr>
      <w:r w:rsidRPr="00BD628F">
        <w:lastRenderedPageBreak/>
        <w:t>Part II: Landscape Report</w:t>
      </w:r>
    </w:p>
    <w:p w14:paraId="3DB03F98" w14:textId="7CC90298" w:rsidR="00200F1A" w:rsidRPr="00791538" w:rsidRDefault="00965211" w:rsidP="008C1C60">
      <w:pPr>
        <w:rPr>
          <w:rFonts w:asciiTheme="minorHAnsi" w:hAnsiTheme="minorHAnsi" w:cstheme="minorHAnsi"/>
          <w:sz w:val="22"/>
          <w:szCs w:val="22"/>
        </w:rPr>
      </w:pPr>
      <w:r w:rsidRPr="00791538">
        <w:rPr>
          <w:rFonts w:asciiTheme="minorHAnsi" w:hAnsiTheme="minorHAnsi" w:cstheme="minorHAnsi"/>
          <w:sz w:val="22"/>
          <w:szCs w:val="22"/>
        </w:rPr>
        <w:t>The</w:t>
      </w:r>
      <w:r w:rsidR="00B46546" w:rsidRPr="00791538">
        <w:rPr>
          <w:rFonts w:asciiTheme="minorHAnsi" w:hAnsiTheme="minorHAnsi" w:cstheme="minorHAnsi"/>
          <w:sz w:val="22"/>
          <w:szCs w:val="22"/>
        </w:rPr>
        <w:t xml:space="preserve"> </w:t>
      </w:r>
      <w:r w:rsidR="001F58D7" w:rsidRPr="001F58D7">
        <w:rPr>
          <w:rFonts w:asciiTheme="minorHAnsi" w:hAnsiTheme="minorHAnsi" w:cstheme="minorHAnsi"/>
          <w:iCs/>
          <w:sz w:val="22"/>
          <w:szCs w:val="22"/>
          <w:highlight w:val="yellow"/>
        </w:rPr>
        <w:t>XXX</w:t>
      </w:r>
      <w:r w:rsidR="001F58D7">
        <w:rPr>
          <w:rFonts w:asciiTheme="minorHAnsi" w:hAnsiTheme="minorHAnsi" w:cstheme="minorHAnsi"/>
          <w:iCs/>
          <w:sz w:val="22"/>
          <w:szCs w:val="22"/>
        </w:rPr>
        <w:t xml:space="preserve"> CSSI </w:t>
      </w:r>
      <w:r w:rsidRPr="00791538">
        <w:rPr>
          <w:rFonts w:asciiTheme="minorHAnsi" w:hAnsiTheme="minorHAnsi" w:cstheme="minorHAnsi"/>
          <w:sz w:val="22"/>
          <w:szCs w:val="22"/>
        </w:rPr>
        <w:t xml:space="preserve">Detailed Report displays the rating and supporting evidence for each </w:t>
      </w:r>
      <w:r w:rsidR="001F58D7">
        <w:rPr>
          <w:rFonts w:asciiTheme="minorHAnsi" w:hAnsiTheme="minorHAnsi" w:cstheme="minorHAnsi"/>
          <w:sz w:val="22"/>
          <w:szCs w:val="22"/>
        </w:rPr>
        <w:t>domain/</w:t>
      </w:r>
      <w:r w:rsidRPr="00791538">
        <w:rPr>
          <w:rFonts w:asciiTheme="minorHAnsi" w:hAnsiTheme="minorHAnsi" w:cstheme="minorHAnsi"/>
          <w:sz w:val="22"/>
          <w:szCs w:val="22"/>
        </w:rPr>
        <w:t>standard, indicator, and sub-indicator. The Landscape Report</w:t>
      </w:r>
      <w:r w:rsidR="00914149" w:rsidRPr="00791538">
        <w:rPr>
          <w:rFonts w:asciiTheme="minorHAnsi" w:hAnsiTheme="minorHAnsi" w:cstheme="minorHAnsi"/>
          <w:sz w:val="22"/>
          <w:szCs w:val="22"/>
        </w:rPr>
        <w:t xml:space="preserve"> </w:t>
      </w:r>
      <w:r w:rsidR="0093738D">
        <w:rPr>
          <w:rFonts w:asciiTheme="minorHAnsi" w:hAnsiTheme="minorHAnsi" w:cstheme="minorHAnsi"/>
          <w:sz w:val="22"/>
          <w:szCs w:val="22"/>
        </w:rPr>
        <w:t>summarizes</w:t>
      </w:r>
      <w:r w:rsidRPr="00791538">
        <w:rPr>
          <w:rFonts w:asciiTheme="minorHAnsi" w:hAnsiTheme="minorHAnsi" w:cstheme="minorHAnsi"/>
          <w:sz w:val="22"/>
          <w:szCs w:val="22"/>
        </w:rPr>
        <w:t xml:space="preserve"> the detailed report and provides the school with a “quick view” of ratings for each standard. The landscape report grounds the school in the strong foundations on which i</w:t>
      </w:r>
      <w:r w:rsidR="001944D5" w:rsidRPr="00791538">
        <w:rPr>
          <w:rFonts w:asciiTheme="minorHAnsi" w:hAnsiTheme="minorHAnsi" w:cstheme="minorHAnsi"/>
          <w:sz w:val="22"/>
          <w:szCs w:val="22"/>
        </w:rPr>
        <w:t xml:space="preserve">t </w:t>
      </w:r>
      <w:r w:rsidRPr="00791538">
        <w:rPr>
          <w:rFonts w:asciiTheme="minorHAnsi" w:hAnsiTheme="minorHAnsi" w:cstheme="minorHAnsi"/>
          <w:sz w:val="22"/>
          <w:szCs w:val="22"/>
        </w:rPr>
        <w:t>can build</w:t>
      </w:r>
      <w:r w:rsidR="00C47682">
        <w:rPr>
          <w:rFonts w:asciiTheme="minorHAnsi" w:hAnsiTheme="minorHAnsi" w:cstheme="minorHAnsi"/>
          <w:sz w:val="22"/>
          <w:szCs w:val="22"/>
        </w:rPr>
        <w:t xml:space="preserve"> and</w:t>
      </w:r>
      <w:r w:rsidRPr="00791538">
        <w:rPr>
          <w:rFonts w:asciiTheme="minorHAnsi" w:hAnsiTheme="minorHAnsi" w:cstheme="minorHAnsi"/>
          <w:sz w:val="22"/>
          <w:szCs w:val="22"/>
        </w:rPr>
        <w:t xml:space="preserve"> focused areas for improveme</w:t>
      </w:r>
      <w:r w:rsidR="00B46546" w:rsidRPr="00791538">
        <w:rPr>
          <w:rFonts w:asciiTheme="minorHAnsi" w:hAnsiTheme="minorHAnsi" w:cstheme="minorHAnsi"/>
          <w:sz w:val="22"/>
          <w:szCs w:val="22"/>
        </w:rPr>
        <w:t>nt.</w:t>
      </w:r>
    </w:p>
    <w:p w14:paraId="765BAAB8" w14:textId="77777777" w:rsidR="008C1C60" w:rsidRPr="00CD2798" w:rsidRDefault="008C1C60" w:rsidP="008C1C60"/>
    <w:tbl>
      <w:tblPr>
        <w:tblStyle w:val="TableGrid"/>
        <w:tblW w:w="14400" w:type="dxa"/>
        <w:jc w:val="center"/>
        <w:tblLook w:val="04A0" w:firstRow="1" w:lastRow="0" w:firstColumn="1" w:lastColumn="0" w:noHBand="0" w:noVBand="1"/>
      </w:tblPr>
      <w:tblGrid>
        <w:gridCol w:w="4763"/>
        <w:gridCol w:w="4851"/>
        <w:gridCol w:w="4786"/>
      </w:tblGrid>
      <w:tr w:rsidR="00F76379" w14:paraId="7C8BEDD2" w14:textId="77777777" w:rsidTr="002B116D">
        <w:trPr>
          <w:trHeight w:val="96"/>
          <w:jc w:val="center"/>
        </w:trPr>
        <w:tc>
          <w:tcPr>
            <w:tcW w:w="15390" w:type="dxa"/>
            <w:gridSpan w:val="3"/>
          </w:tcPr>
          <w:p w14:paraId="0AE133C6" w14:textId="4BA8312A" w:rsidR="00F76379" w:rsidRPr="00603FD6" w:rsidRDefault="001F58D7" w:rsidP="00A83866">
            <w:pPr>
              <w:jc w:val="center"/>
              <w:rPr>
                <w:rFonts w:asciiTheme="majorHAnsi" w:hAnsiTheme="majorHAnsi"/>
                <w:b/>
                <w:sz w:val="24"/>
              </w:rPr>
            </w:pPr>
            <w:r w:rsidRPr="00762F36">
              <w:rPr>
                <w:rFonts w:asciiTheme="majorHAnsi" w:hAnsiTheme="majorHAnsi"/>
                <w:b/>
                <w:sz w:val="24"/>
                <w:highlight w:val="yellow"/>
              </w:rPr>
              <w:t>XXX’s</w:t>
            </w:r>
            <w:r>
              <w:rPr>
                <w:rFonts w:asciiTheme="majorHAnsi" w:hAnsiTheme="majorHAnsi"/>
                <w:b/>
                <w:sz w:val="24"/>
              </w:rPr>
              <w:t xml:space="preserve"> Landscape Report</w:t>
            </w:r>
            <w:r w:rsidR="00DD5596">
              <w:rPr>
                <w:rFonts w:asciiTheme="majorHAnsi" w:hAnsiTheme="majorHAnsi"/>
                <w:b/>
                <w:sz w:val="24"/>
              </w:rPr>
              <w:t xml:space="preserve"> </w:t>
            </w:r>
          </w:p>
        </w:tc>
      </w:tr>
      <w:tr w:rsidR="00F76379" w14:paraId="573298BB" w14:textId="77777777" w:rsidTr="001F58D7">
        <w:trPr>
          <w:trHeight w:val="5489"/>
          <w:jc w:val="center"/>
        </w:trPr>
        <w:tc>
          <w:tcPr>
            <w:tcW w:w="5103" w:type="dxa"/>
            <w:shd w:val="clear" w:color="auto" w:fill="auto"/>
          </w:tcPr>
          <w:p w14:paraId="1F2F88A7" w14:textId="0B27CA63" w:rsidR="00F76379" w:rsidRPr="00762F36" w:rsidRDefault="001F58D7" w:rsidP="00A83866">
            <w:pPr>
              <w:keepNext/>
              <w:tabs>
                <w:tab w:val="left" w:pos="-77"/>
                <w:tab w:val="left" w:pos="-47"/>
                <w:tab w:val="left" w:pos="250"/>
              </w:tabs>
              <w:ind w:right="-83"/>
              <w:rPr>
                <w:rFonts w:ascii="Calibri" w:hAnsi="Calibri" w:cs="Calibri"/>
                <w:b/>
                <w:bCs/>
                <w:sz w:val="18"/>
                <w:szCs w:val="18"/>
              </w:rPr>
            </w:pPr>
            <w:r w:rsidRPr="00762F36">
              <w:rPr>
                <w:rFonts w:ascii="Calibri" w:hAnsi="Calibri" w:cs="Calibri"/>
                <w:b/>
                <w:bCs/>
                <w:sz w:val="18"/>
                <w:szCs w:val="18"/>
              </w:rPr>
              <w:t>Domain 1</w:t>
            </w:r>
            <w:r w:rsidR="00F76379" w:rsidRPr="00762F36">
              <w:rPr>
                <w:rFonts w:ascii="Calibri" w:hAnsi="Calibri" w:cs="Calibri"/>
                <w:b/>
                <w:bCs/>
                <w:sz w:val="18"/>
                <w:szCs w:val="18"/>
              </w:rPr>
              <w:t xml:space="preserve">: </w:t>
            </w:r>
            <w:r w:rsidRPr="00762F36">
              <w:rPr>
                <w:rFonts w:ascii="Calibri" w:hAnsi="Calibri" w:cs="Calibri"/>
                <w:b/>
                <w:bCs/>
                <w:sz w:val="18"/>
                <w:szCs w:val="18"/>
              </w:rPr>
              <w:t>Leadership for Rapid School Improvement</w:t>
            </w:r>
            <w:r w:rsidR="00F76379" w:rsidRPr="00762F36">
              <w:rPr>
                <w:rFonts w:ascii="Calibri" w:hAnsi="Calibri" w:cs="Calibri"/>
                <w:b/>
                <w:bCs/>
                <w:sz w:val="18"/>
                <w:szCs w:val="18"/>
              </w:rPr>
              <w:t>.</w:t>
            </w:r>
            <w:r w:rsidRPr="00762F36">
              <w:rPr>
                <w:rFonts w:ascii="Calibri" w:hAnsi="Calibri" w:cs="Calibri"/>
                <w:b/>
                <w:bCs/>
                <w:sz w:val="18"/>
                <w:szCs w:val="18"/>
              </w:rPr>
              <w:t xml:space="preserve"> </w:t>
            </w:r>
            <w:r w:rsidRPr="00762F36">
              <w:rPr>
                <w:rFonts w:asciiTheme="minorHAnsi" w:hAnsiTheme="minorHAnsi" w:cstheme="minorHAnsi"/>
                <w:b/>
                <w:bCs/>
                <w:color w:val="000000"/>
                <w:sz w:val="18"/>
                <w:szCs w:val="18"/>
              </w:rPr>
              <w:t>School leadership places a strong focus on instruction, implements a mission-driven cycle of continuous improvement, and ensures the school functions as an equitable and agile learning organization.</w:t>
            </w:r>
            <w:r w:rsidR="00F76379" w:rsidRPr="00762F36">
              <w:rPr>
                <w:rFonts w:ascii="Calibri" w:hAnsi="Calibri" w:cs="Calibri"/>
                <w:b/>
                <w:bCs/>
                <w:sz w:val="18"/>
                <w:szCs w:val="18"/>
              </w:rPr>
              <w:t xml:space="preserve"> </w:t>
            </w:r>
          </w:p>
          <w:p w14:paraId="7D9A2FC7" w14:textId="59958C84" w:rsidR="00F76379" w:rsidRPr="00762F36" w:rsidRDefault="00F76379" w:rsidP="001F58D7">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1.</w:t>
            </w:r>
            <w:r w:rsidR="001F58D7" w:rsidRPr="00762F36">
              <w:rPr>
                <w:rFonts w:ascii="Calibri" w:hAnsi="Calibri" w:cs="Calibri"/>
                <w:bCs/>
                <w:sz w:val="18"/>
                <w:szCs w:val="18"/>
              </w:rPr>
              <w:t>1</w:t>
            </w:r>
            <w:r w:rsidRPr="00762F36">
              <w:rPr>
                <w:rFonts w:ascii="Calibri" w:hAnsi="Calibri" w:cs="Calibri"/>
                <w:bCs/>
                <w:sz w:val="18"/>
                <w:szCs w:val="18"/>
              </w:rPr>
              <w:t xml:space="preserve">. </w:t>
            </w:r>
            <w:r w:rsidR="001F58D7" w:rsidRPr="00762F36">
              <w:rPr>
                <w:rFonts w:ascii="Calibri" w:hAnsi="Calibri" w:cs="Calibri"/>
                <w:bCs/>
                <w:sz w:val="18"/>
                <w:szCs w:val="18"/>
              </w:rPr>
              <w:t>Vision and Mission</w:t>
            </w:r>
            <w:r w:rsidRPr="00762F36">
              <w:rPr>
                <w:rFonts w:ascii="Calibri" w:hAnsi="Calibri" w:cs="Calibri"/>
                <w:bCs/>
                <w:sz w:val="18"/>
                <w:szCs w:val="18"/>
              </w:rPr>
              <w:t xml:space="preserve">. </w:t>
            </w:r>
          </w:p>
          <w:p w14:paraId="1F27DF94" w14:textId="10F295DB" w:rsidR="00F76379" w:rsidRPr="00762F36" w:rsidRDefault="00F76379" w:rsidP="001F58D7">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1.</w:t>
            </w:r>
            <w:r w:rsidR="001F58D7" w:rsidRPr="00762F36">
              <w:rPr>
                <w:rFonts w:ascii="Calibri" w:hAnsi="Calibri" w:cs="Calibri"/>
                <w:bCs/>
                <w:sz w:val="18"/>
                <w:szCs w:val="18"/>
              </w:rPr>
              <w:t>2</w:t>
            </w:r>
            <w:r w:rsidRPr="00762F36">
              <w:rPr>
                <w:rFonts w:ascii="Calibri" w:hAnsi="Calibri" w:cs="Calibri"/>
                <w:bCs/>
                <w:sz w:val="18"/>
                <w:szCs w:val="18"/>
              </w:rPr>
              <w:t>.</w:t>
            </w:r>
            <w:r w:rsidR="001F58D7" w:rsidRPr="00762F36">
              <w:rPr>
                <w:rFonts w:ascii="Calibri" w:hAnsi="Calibri" w:cs="Calibri"/>
                <w:bCs/>
                <w:sz w:val="18"/>
                <w:szCs w:val="18"/>
              </w:rPr>
              <w:t xml:space="preserve"> Continuous Improvement</w:t>
            </w:r>
            <w:r w:rsidRPr="00762F36">
              <w:rPr>
                <w:rFonts w:ascii="Calibri" w:hAnsi="Calibri" w:cs="Calibri"/>
                <w:bCs/>
                <w:sz w:val="18"/>
                <w:szCs w:val="18"/>
              </w:rPr>
              <w:t xml:space="preserve">. </w:t>
            </w:r>
          </w:p>
          <w:p w14:paraId="1C323023" w14:textId="77777777" w:rsidR="001F58D7" w:rsidRPr="00762F36" w:rsidRDefault="00F76379" w:rsidP="001F58D7">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1.</w:t>
            </w:r>
            <w:r w:rsidR="001F58D7" w:rsidRPr="00762F36">
              <w:rPr>
                <w:rFonts w:ascii="Calibri" w:hAnsi="Calibri" w:cs="Calibri"/>
                <w:bCs/>
                <w:sz w:val="18"/>
                <w:szCs w:val="18"/>
              </w:rPr>
              <w:t>3</w:t>
            </w:r>
            <w:r w:rsidRPr="00762F36">
              <w:rPr>
                <w:rFonts w:ascii="Calibri" w:hAnsi="Calibri" w:cs="Calibri"/>
                <w:bCs/>
                <w:sz w:val="18"/>
                <w:szCs w:val="18"/>
              </w:rPr>
              <w:t xml:space="preserve">. </w:t>
            </w:r>
            <w:r w:rsidR="001F58D7" w:rsidRPr="00762F36">
              <w:rPr>
                <w:rFonts w:ascii="Calibri" w:hAnsi="Calibri" w:cs="Calibri"/>
                <w:bCs/>
                <w:sz w:val="18"/>
                <w:szCs w:val="18"/>
              </w:rPr>
              <w:t>Instructional Relationship</w:t>
            </w:r>
            <w:r w:rsidRPr="00762F36">
              <w:rPr>
                <w:rFonts w:ascii="Calibri" w:hAnsi="Calibri" w:cs="Calibri"/>
                <w:bCs/>
                <w:sz w:val="18"/>
                <w:szCs w:val="18"/>
              </w:rPr>
              <w:t>.</w:t>
            </w:r>
          </w:p>
          <w:p w14:paraId="57B8F506" w14:textId="683FF904" w:rsidR="00F76379" w:rsidRPr="00762F36" w:rsidRDefault="001F58D7" w:rsidP="001F58D7">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 xml:space="preserve">1.4. Influence for Results. </w:t>
            </w:r>
            <w:r w:rsidR="00F76379" w:rsidRPr="00762F36">
              <w:rPr>
                <w:rFonts w:ascii="Calibri" w:hAnsi="Calibri" w:cs="Calibri"/>
                <w:bCs/>
                <w:sz w:val="18"/>
                <w:szCs w:val="18"/>
              </w:rPr>
              <w:t xml:space="preserve"> </w:t>
            </w:r>
          </w:p>
          <w:p w14:paraId="6D9CD339" w14:textId="77777777" w:rsidR="00F76379" w:rsidRPr="00762F36" w:rsidRDefault="00F76379" w:rsidP="00A83866">
            <w:pPr>
              <w:keepNext/>
              <w:tabs>
                <w:tab w:val="left" w:pos="-77"/>
                <w:tab w:val="left" w:pos="-47"/>
                <w:tab w:val="left" w:pos="250"/>
              </w:tabs>
              <w:ind w:right="-83"/>
              <w:rPr>
                <w:rFonts w:ascii="Calibri" w:hAnsi="Calibri" w:cs="Calibri"/>
                <w:bCs/>
                <w:sz w:val="18"/>
                <w:szCs w:val="18"/>
              </w:rPr>
            </w:pPr>
          </w:p>
          <w:p w14:paraId="34602F10" w14:textId="11E30D65" w:rsidR="00F76379" w:rsidRPr="00762F36" w:rsidRDefault="00B90584" w:rsidP="00B90584">
            <w:pPr>
              <w:keepNext/>
              <w:tabs>
                <w:tab w:val="left" w:pos="-77"/>
                <w:tab w:val="left" w:pos="-47"/>
                <w:tab w:val="left" w:pos="250"/>
              </w:tabs>
              <w:ind w:right="-83"/>
              <w:rPr>
                <w:rFonts w:ascii="Calibri" w:hAnsi="Calibri" w:cs="Calibri"/>
                <w:b/>
                <w:bCs/>
                <w:sz w:val="18"/>
                <w:szCs w:val="18"/>
              </w:rPr>
            </w:pPr>
            <w:r w:rsidRPr="00762F36">
              <w:rPr>
                <w:rFonts w:ascii="Calibri" w:hAnsi="Calibri" w:cs="Calibri"/>
                <w:b/>
                <w:bCs/>
                <w:sz w:val="18"/>
                <w:szCs w:val="18"/>
              </w:rPr>
              <w:t>Domain</w:t>
            </w:r>
            <w:r w:rsidR="00F76379" w:rsidRPr="00762F36">
              <w:rPr>
                <w:rFonts w:ascii="Calibri" w:hAnsi="Calibri" w:cs="Calibri"/>
                <w:b/>
                <w:bCs/>
                <w:sz w:val="18"/>
                <w:szCs w:val="18"/>
              </w:rPr>
              <w:t xml:space="preserve"> 2: </w:t>
            </w:r>
            <w:r w:rsidRPr="00762F36">
              <w:rPr>
                <w:rFonts w:ascii="Calibri" w:hAnsi="Calibri" w:cs="Calibri"/>
                <w:b/>
                <w:bCs/>
                <w:sz w:val="18"/>
                <w:szCs w:val="18"/>
              </w:rPr>
              <w:t>Talent Development</w:t>
            </w:r>
            <w:r w:rsidR="00F76379" w:rsidRPr="00762F36">
              <w:rPr>
                <w:rFonts w:ascii="Calibri" w:hAnsi="Calibri" w:cs="Calibri"/>
                <w:sz w:val="18"/>
                <w:szCs w:val="18"/>
              </w:rPr>
              <w:t xml:space="preserve">. </w:t>
            </w:r>
            <w:r w:rsidRPr="00762F36">
              <w:rPr>
                <w:rFonts w:ascii="Calibri" w:hAnsi="Calibri" w:cs="Calibri"/>
                <w:sz w:val="18"/>
                <w:szCs w:val="18"/>
              </w:rPr>
              <w:t>S</w:t>
            </w:r>
            <w:r w:rsidRPr="00762F36">
              <w:rPr>
                <w:rFonts w:asciiTheme="minorHAnsi" w:hAnsiTheme="minorHAnsi" w:cstheme="minorHAnsi"/>
                <w:color w:val="000000"/>
                <w:sz w:val="18"/>
                <w:szCs w:val="18"/>
              </w:rPr>
              <w:t>chool leadership</w:t>
            </w:r>
            <w:r w:rsidRPr="00762F36">
              <w:rPr>
                <w:rFonts w:asciiTheme="minorHAnsi" w:hAnsiTheme="minorHAnsi" w:cstheme="minorHAnsi"/>
                <w:b/>
                <w:bCs/>
                <w:color w:val="000000"/>
                <w:sz w:val="18"/>
                <w:szCs w:val="18"/>
              </w:rPr>
              <w:t xml:space="preserve"> </w:t>
            </w:r>
            <w:r w:rsidRPr="00762F36">
              <w:rPr>
                <w:rFonts w:asciiTheme="minorHAnsi" w:hAnsiTheme="minorHAnsi" w:cstheme="minorHAnsi"/>
                <w:color w:val="000000"/>
                <w:sz w:val="18"/>
                <w:szCs w:val="18"/>
              </w:rPr>
              <w:t>sustains a diverse and high-quality professional staff through inclusive and equitable talent development structures and a commitment to continuous improvement</w:t>
            </w:r>
            <w:r w:rsidR="00F76379" w:rsidRPr="00762F36">
              <w:rPr>
                <w:rFonts w:ascii="Calibri" w:hAnsi="Calibri" w:cs="Calibri"/>
                <w:b/>
                <w:bCs/>
                <w:sz w:val="18"/>
                <w:szCs w:val="18"/>
              </w:rPr>
              <w:t>.</w:t>
            </w:r>
          </w:p>
          <w:p w14:paraId="68FA4E4E" w14:textId="23B3BC37" w:rsidR="00F76379" w:rsidRPr="00762F36" w:rsidRDefault="00F76379" w:rsidP="00B90584">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2.</w:t>
            </w:r>
            <w:r w:rsidR="00B90584" w:rsidRPr="00762F36">
              <w:rPr>
                <w:rFonts w:ascii="Calibri" w:hAnsi="Calibri" w:cs="Calibri"/>
                <w:bCs/>
                <w:sz w:val="18"/>
                <w:szCs w:val="18"/>
              </w:rPr>
              <w:t>1</w:t>
            </w:r>
            <w:r w:rsidRPr="00762F36">
              <w:rPr>
                <w:rFonts w:ascii="Calibri" w:hAnsi="Calibri" w:cs="Calibri"/>
                <w:bCs/>
                <w:sz w:val="18"/>
                <w:szCs w:val="18"/>
              </w:rPr>
              <w:t xml:space="preserve">. </w:t>
            </w:r>
            <w:r w:rsidR="00B90584" w:rsidRPr="00762F36">
              <w:rPr>
                <w:rFonts w:ascii="Calibri" w:hAnsi="Calibri" w:cs="Calibri"/>
                <w:bCs/>
                <w:sz w:val="18"/>
                <w:szCs w:val="18"/>
              </w:rPr>
              <w:t>Recruitment and Retention</w:t>
            </w:r>
            <w:r w:rsidRPr="00762F36">
              <w:rPr>
                <w:rFonts w:ascii="Calibri" w:hAnsi="Calibri" w:cs="Calibri"/>
                <w:bCs/>
                <w:sz w:val="18"/>
                <w:szCs w:val="18"/>
              </w:rPr>
              <w:t xml:space="preserve">. </w:t>
            </w:r>
          </w:p>
          <w:p w14:paraId="659AE9D7" w14:textId="4DFE315B" w:rsidR="00F76379" w:rsidRPr="00762F36" w:rsidRDefault="00F76379" w:rsidP="00B90584">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2.</w:t>
            </w:r>
            <w:r w:rsidR="00B90584" w:rsidRPr="00762F36">
              <w:rPr>
                <w:rFonts w:ascii="Calibri" w:hAnsi="Calibri" w:cs="Calibri"/>
                <w:bCs/>
                <w:sz w:val="18"/>
                <w:szCs w:val="18"/>
              </w:rPr>
              <w:t>2</w:t>
            </w:r>
            <w:r w:rsidRPr="00762F36">
              <w:rPr>
                <w:rFonts w:ascii="Calibri" w:hAnsi="Calibri" w:cs="Calibri"/>
                <w:bCs/>
                <w:sz w:val="18"/>
                <w:szCs w:val="18"/>
              </w:rPr>
              <w:t xml:space="preserve">. </w:t>
            </w:r>
            <w:r w:rsidR="00B90584" w:rsidRPr="00762F36">
              <w:rPr>
                <w:rFonts w:ascii="Calibri" w:hAnsi="Calibri" w:cs="Calibri"/>
                <w:bCs/>
                <w:sz w:val="18"/>
                <w:szCs w:val="18"/>
              </w:rPr>
              <w:t>Professional Development</w:t>
            </w:r>
            <w:r w:rsidRPr="00762F36">
              <w:rPr>
                <w:rFonts w:ascii="Calibri" w:hAnsi="Calibri" w:cs="Calibri"/>
                <w:bCs/>
                <w:sz w:val="18"/>
                <w:szCs w:val="18"/>
              </w:rPr>
              <w:t xml:space="preserve">. </w:t>
            </w:r>
          </w:p>
          <w:p w14:paraId="0309BF57" w14:textId="6E983C7A" w:rsidR="00F76379" w:rsidRPr="00762F36" w:rsidRDefault="00F76379" w:rsidP="00B90584">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2.</w:t>
            </w:r>
            <w:r w:rsidR="00B90584" w:rsidRPr="00762F36">
              <w:rPr>
                <w:rFonts w:ascii="Calibri" w:hAnsi="Calibri" w:cs="Calibri"/>
                <w:bCs/>
                <w:sz w:val="18"/>
                <w:szCs w:val="18"/>
              </w:rPr>
              <w:t>3</w:t>
            </w:r>
            <w:r w:rsidRPr="00762F36">
              <w:rPr>
                <w:rFonts w:ascii="Calibri" w:hAnsi="Calibri" w:cs="Calibri"/>
                <w:bCs/>
                <w:sz w:val="18"/>
                <w:szCs w:val="18"/>
              </w:rPr>
              <w:t xml:space="preserve">. </w:t>
            </w:r>
            <w:r w:rsidR="00B90584" w:rsidRPr="00762F36">
              <w:rPr>
                <w:rFonts w:ascii="Calibri" w:hAnsi="Calibri" w:cs="Calibri"/>
                <w:bCs/>
                <w:sz w:val="18"/>
                <w:szCs w:val="18"/>
              </w:rPr>
              <w:t>Evaluation</w:t>
            </w:r>
            <w:r w:rsidRPr="00762F36">
              <w:rPr>
                <w:rFonts w:ascii="Calibri" w:hAnsi="Calibri" w:cs="Calibri"/>
                <w:bCs/>
                <w:sz w:val="18"/>
                <w:szCs w:val="18"/>
              </w:rPr>
              <w:t xml:space="preserve">. </w:t>
            </w:r>
          </w:p>
          <w:p w14:paraId="0F240C0B" w14:textId="77777777" w:rsidR="00F76379" w:rsidRPr="00762F36" w:rsidRDefault="00F76379" w:rsidP="00A83866">
            <w:pPr>
              <w:keepNext/>
              <w:tabs>
                <w:tab w:val="left" w:pos="-77"/>
                <w:tab w:val="left" w:pos="-47"/>
                <w:tab w:val="left" w:pos="250"/>
              </w:tabs>
              <w:ind w:right="-83"/>
              <w:rPr>
                <w:rFonts w:ascii="Calibri" w:hAnsi="Calibri" w:cs="Calibri"/>
                <w:bCs/>
                <w:sz w:val="18"/>
                <w:szCs w:val="18"/>
              </w:rPr>
            </w:pPr>
          </w:p>
          <w:p w14:paraId="63ACC6F3" w14:textId="1D6A21C9" w:rsidR="00F76379" w:rsidRPr="00762F36" w:rsidRDefault="00F76379" w:rsidP="00B90584">
            <w:pPr>
              <w:keepNext/>
              <w:tabs>
                <w:tab w:val="left" w:pos="-47"/>
              </w:tabs>
              <w:ind w:right="-117"/>
              <w:rPr>
                <w:rFonts w:ascii="Calibri" w:hAnsi="Calibri" w:cs="Calibri"/>
                <w:bCs/>
                <w:sz w:val="18"/>
                <w:szCs w:val="18"/>
              </w:rPr>
            </w:pPr>
          </w:p>
        </w:tc>
        <w:tc>
          <w:tcPr>
            <w:tcW w:w="5186" w:type="dxa"/>
            <w:shd w:val="clear" w:color="auto" w:fill="auto"/>
          </w:tcPr>
          <w:p w14:paraId="7EF1B01D" w14:textId="50D1B3E8" w:rsidR="00B90584" w:rsidRPr="00762F36" w:rsidRDefault="00B90584" w:rsidP="00B90584">
            <w:pPr>
              <w:keepNext/>
              <w:tabs>
                <w:tab w:val="left" w:pos="-77"/>
                <w:tab w:val="left" w:pos="-47"/>
                <w:tab w:val="left" w:pos="250"/>
              </w:tabs>
              <w:ind w:right="-83"/>
              <w:rPr>
                <w:rFonts w:ascii="Calibri" w:hAnsi="Calibri" w:cs="Calibri"/>
                <w:b/>
                <w:bCs/>
                <w:sz w:val="18"/>
                <w:szCs w:val="18"/>
              </w:rPr>
            </w:pPr>
            <w:r w:rsidRPr="00762F36">
              <w:rPr>
                <w:rFonts w:ascii="Calibri" w:hAnsi="Calibri" w:cs="Calibri"/>
                <w:b/>
                <w:bCs/>
                <w:sz w:val="18"/>
                <w:szCs w:val="18"/>
              </w:rPr>
              <w:t xml:space="preserve">Domain 3: Instructional Transformation. </w:t>
            </w:r>
            <w:r w:rsidRPr="00762F36">
              <w:rPr>
                <w:rFonts w:asciiTheme="minorHAnsi" w:hAnsiTheme="minorHAnsi" w:cstheme="minorHAnsi"/>
                <w:color w:val="000000"/>
                <w:sz w:val="18"/>
                <w:szCs w:val="18"/>
              </w:rPr>
              <w:t>The school implements a curriculum that is aligned to Colorado Academic Standards, provides evidenced-based instruction that engages students cognitively, uses multiple assessments and analysis cycles to continuously measure student progress toward mastery of grade-level expectations, and implements a comprehensive system of tiered academic and behavioral support to enable students to master grade-level expectations.</w:t>
            </w:r>
          </w:p>
          <w:p w14:paraId="18FE3569" w14:textId="77777777" w:rsidR="00B90584" w:rsidRPr="00762F36" w:rsidRDefault="00B90584" w:rsidP="00B90584">
            <w:pPr>
              <w:keepNext/>
              <w:tabs>
                <w:tab w:val="left" w:pos="-77"/>
                <w:tab w:val="left" w:pos="-47"/>
                <w:tab w:val="left" w:pos="250"/>
              </w:tabs>
              <w:ind w:right="-83"/>
              <w:rPr>
                <w:rFonts w:ascii="Calibri" w:hAnsi="Calibri" w:cs="Calibri"/>
                <w:bCs/>
                <w:sz w:val="18"/>
                <w:szCs w:val="18"/>
              </w:rPr>
            </w:pPr>
            <w:r w:rsidRPr="00762F36">
              <w:rPr>
                <w:rFonts w:ascii="Calibri" w:hAnsi="Calibri" w:cs="Calibri"/>
                <w:bCs/>
                <w:sz w:val="18"/>
                <w:szCs w:val="18"/>
              </w:rPr>
              <w:t xml:space="preserve">3.1. Vision for Instruction. </w:t>
            </w:r>
          </w:p>
          <w:p w14:paraId="6B53ADC5" w14:textId="0686C3DE" w:rsidR="00B90584" w:rsidRPr="00762F36" w:rsidRDefault="00B90584" w:rsidP="00B90584">
            <w:pPr>
              <w:keepNext/>
              <w:tabs>
                <w:tab w:val="left" w:pos="-47"/>
              </w:tabs>
              <w:ind w:right="-117"/>
              <w:rPr>
                <w:rFonts w:ascii="Calibri" w:hAnsi="Calibri" w:cs="Calibri"/>
                <w:bCs/>
                <w:sz w:val="18"/>
                <w:szCs w:val="18"/>
              </w:rPr>
            </w:pPr>
            <w:r w:rsidRPr="00762F36">
              <w:rPr>
                <w:rFonts w:ascii="Calibri" w:hAnsi="Calibri" w:cs="Calibri"/>
                <w:bCs/>
                <w:sz w:val="18"/>
                <w:szCs w:val="18"/>
              </w:rPr>
              <w:t xml:space="preserve">3.2. Assessment </w:t>
            </w:r>
            <w:r w:rsidR="001F04E3">
              <w:rPr>
                <w:rFonts w:ascii="Calibri" w:hAnsi="Calibri" w:cs="Calibri"/>
                <w:bCs/>
                <w:sz w:val="18"/>
                <w:szCs w:val="18"/>
              </w:rPr>
              <w:t>Systems</w:t>
            </w:r>
            <w:r w:rsidRPr="00762F36">
              <w:rPr>
                <w:rFonts w:ascii="Calibri" w:hAnsi="Calibri" w:cs="Calibri"/>
                <w:bCs/>
                <w:sz w:val="18"/>
                <w:szCs w:val="18"/>
              </w:rPr>
              <w:t xml:space="preserve"> and Data Culture </w:t>
            </w:r>
          </w:p>
          <w:p w14:paraId="043E5A5A" w14:textId="77777777" w:rsidR="00B90584" w:rsidRPr="00762F36" w:rsidRDefault="00B90584" w:rsidP="00B90584">
            <w:pPr>
              <w:keepNext/>
              <w:tabs>
                <w:tab w:val="left" w:pos="-47"/>
              </w:tabs>
              <w:ind w:right="-117"/>
              <w:rPr>
                <w:rFonts w:ascii="Calibri" w:hAnsi="Calibri" w:cs="Calibri"/>
                <w:bCs/>
                <w:sz w:val="18"/>
                <w:szCs w:val="18"/>
              </w:rPr>
            </w:pPr>
            <w:r w:rsidRPr="00762F36">
              <w:rPr>
                <w:rFonts w:ascii="Calibri" w:hAnsi="Calibri" w:cs="Calibri"/>
                <w:bCs/>
                <w:sz w:val="18"/>
                <w:szCs w:val="18"/>
              </w:rPr>
              <w:t xml:space="preserve">3.3. Systems for Student Support. </w:t>
            </w:r>
          </w:p>
          <w:p w14:paraId="671CE4DE" w14:textId="77777777" w:rsidR="00B90584" w:rsidRPr="00762F36" w:rsidRDefault="00B90584" w:rsidP="00B90584">
            <w:pPr>
              <w:keepNext/>
              <w:tabs>
                <w:tab w:val="left" w:pos="-47"/>
              </w:tabs>
              <w:ind w:right="-117"/>
              <w:rPr>
                <w:rFonts w:ascii="Calibri" w:hAnsi="Calibri" w:cs="Calibri"/>
                <w:bCs/>
                <w:sz w:val="18"/>
                <w:szCs w:val="18"/>
              </w:rPr>
            </w:pPr>
            <w:r w:rsidRPr="00762F36">
              <w:rPr>
                <w:rFonts w:ascii="Calibri" w:hAnsi="Calibri" w:cs="Calibri"/>
                <w:bCs/>
                <w:sz w:val="18"/>
                <w:szCs w:val="18"/>
              </w:rPr>
              <w:t xml:space="preserve">3.4. Time Allocation </w:t>
            </w:r>
          </w:p>
          <w:p w14:paraId="2B07DDB3" w14:textId="67D0EC20" w:rsidR="00B90584" w:rsidRPr="00762F36" w:rsidRDefault="00B90584" w:rsidP="00A83866">
            <w:pPr>
              <w:rPr>
                <w:rFonts w:ascii="Calibri" w:hAnsi="Calibri" w:cs="Calibri"/>
                <w:b/>
                <w:sz w:val="18"/>
                <w:szCs w:val="18"/>
              </w:rPr>
            </w:pPr>
          </w:p>
          <w:p w14:paraId="54FF6822" w14:textId="654AB864" w:rsidR="00B90584" w:rsidRPr="00762F36" w:rsidRDefault="00B90584" w:rsidP="00A83866">
            <w:pPr>
              <w:rPr>
                <w:rFonts w:ascii="Calibri" w:hAnsi="Calibri" w:cs="Calibri"/>
                <w:b/>
                <w:sz w:val="18"/>
                <w:szCs w:val="18"/>
              </w:rPr>
            </w:pPr>
          </w:p>
          <w:p w14:paraId="40076AA5" w14:textId="3563AD65" w:rsidR="00F76379" w:rsidRPr="00762F36" w:rsidRDefault="00B90584" w:rsidP="00A83866">
            <w:pPr>
              <w:ind w:right="-149"/>
              <w:rPr>
                <w:rFonts w:ascii="Calibri" w:hAnsi="Calibri" w:cs="Calibri"/>
                <w:b/>
                <w:sz w:val="18"/>
                <w:szCs w:val="18"/>
              </w:rPr>
            </w:pPr>
            <w:r w:rsidRPr="00762F36">
              <w:rPr>
                <w:rFonts w:ascii="Calibri" w:hAnsi="Calibri" w:cs="Calibri"/>
                <w:b/>
                <w:sz w:val="18"/>
                <w:szCs w:val="18"/>
              </w:rPr>
              <w:t>Domain</w:t>
            </w:r>
            <w:r w:rsidR="00F76379" w:rsidRPr="00762F36">
              <w:rPr>
                <w:rFonts w:ascii="Calibri" w:hAnsi="Calibri" w:cs="Calibri"/>
                <w:b/>
                <w:sz w:val="18"/>
                <w:szCs w:val="18"/>
              </w:rPr>
              <w:t xml:space="preserve"> </w:t>
            </w:r>
            <w:r w:rsidRPr="00762F36">
              <w:rPr>
                <w:rFonts w:ascii="Calibri" w:hAnsi="Calibri" w:cs="Calibri"/>
                <w:b/>
                <w:sz w:val="18"/>
                <w:szCs w:val="18"/>
              </w:rPr>
              <w:t>4</w:t>
            </w:r>
            <w:r w:rsidR="00F76379" w:rsidRPr="00762F36">
              <w:rPr>
                <w:rFonts w:ascii="Calibri" w:hAnsi="Calibri" w:cs="Calibri"/>
                <w:b/>
                <w:sz w:val="18"/>
                <w:szCs w:val="18"/>
              </w:rPr>
              <w:t>: Culture and Climate</w:t>
            </w:r>
            <w:r w:rsidRPr="00762F36">
              <w:rPr>
                <w:rFonts w:ascii="Calibri" w:hAnsi="Calibri" w:cs="Calibri"/>
                <w:b/>
                <w:sz w:val="18"/>
                <w:szCs w:val="18"/>
              </w:rPr>
              <w:t xml:space="preserve"> Shift</w:t>
            </w:r>
            <w:r w:rsidR="00F76379" w:rsidRPr="00762F36">
              <w:rPr>
                <w:rFonts w:ascii="Calibri" w:hAnsi="Calibri" w:cs="Calibri"/>
                <w:b/>
                <w:sz w:val="18"/>
                <w:szCs w:val="18"/>
              </w:rPr>
              <w:t xml:space="preserve">. </w:t>
            </w:r>
            <w:r w:rsidRPr="00762F36">
              <w:rPr>
                <w:rFonts w:asciiTheme="minorHAnsi" w:hAnsiTheme="minorHAnsi" w:cstheme="minorHAnsi"/>
                <w:color w:val="000000"/>
                <w:sz w:val="18"/>
                <w:szCs w:val="18"/>
              </w:rPr>
              <w:t>The school establishes and sustains a mission-driven, inclusive, and highly effective culture and climate that promotes belonging and shared ownership.</w:t>
            </w:r>
          </w:p>
          <w:p w14:paraId="779302BF" w14:textId="7109C086" w:rsidR="00F76379" w:rsidRPr="00762F36" w:rsidRDefault="00B90584" w:rsidP="00B90584">
            <w:pPr>
              <w:ind w:right="-149"/>
              <w:rPr>
                <w:rFonts w:ascii="Calibri" w:hAnsi="Calibri" w:cs="Calibri"/>
                <w:sz w:val="18"/>
                <w:szCs w:val="18"/>
              </w:rPr>
            </w:pPr>
            <w:r w:rsidRPr="00762F36">
              <w:rPr>
                <w:rFonts w:ascii="Calibri" w:hAnsi="Calibri" w:cs="Calibri"/>
                <w:sz w:val="18"/>
                <w:szCs w:val="18"/>
              </w:rPr>
              <w:t>4</w:t>
            </w:r>
            <w:r w:rsidR="00F76379" w:rsidRPr="00762F36">
              <w:rPr>
                <w:rFonts w:ascii="Calibri" w:hAnsi="Calibri" w:cs="Calibri"/>
                <w:sz w:val="18"/>
                <w:szCs w:val="18"/>
              </w:rPr>
              <w:t>.</w:t>
            </w:r>
            <w:r w:rsidRPr="00762F36">
              <w:rPr>
                <w:rFonts w:ascii="Calibri" w:hAnsi="Calibri" w:cs="Calibri"/>
                <w:sz w:val="18"/>
                <w:szCs w:val="18"/>
              </w:rPr>
              <w:t>1</w:t>
            </w:r>
            <w:r w:rsidR="00F76379" w:rsidRPr="00762F36">
              <w:rPr>
                <w:rFonts w:ascii="Calibri" w:hAnsi="Calibri" w:cs="Calibri"/>
                <w:sz w:val="18"/>
                <w:szCs w:val="18"/>
              </w:rPr>
              <w:t xml:space="preserve">. </w:t>
            </w:r>
            <w:r w:rsidRPr="00762F36">
              <w:rPr>
                <w:rFonts w:ascii="Calibri" w:hAnsi="Calibri" w:cs="Calibri"/>
                <w:sz w:val="18"/>
                <w:szCs w:val="18"/>
              </w:rPr>
              <w:t>Family and Stakeholder Engagement</w:t>
            </w:r>
            <w:r w:rsidR="00F76379" w:rsidRPr="00762F36">
              <w:rPr>
                <w:rFonts w:ascii="Calibri" w:hAnsi="Calibri" w:cs="Calibri"/>
                <w:sz w:val="18"/>
                <w:szCs w:val="18"/>
              </w:rPr>
              <w:t xml:space="preserve">. </w:t>
            </w:r>
          </w:p>
          <w:p w14:paraId="5DDD4C2D" w14:textId="200257E9" w:rsidR="00F76379" w:rsidRPr="00762F36" w:rsidRDefault="00B90584" w:rsidP="00B90584">
            <w:pPr>
              <w:ind w:right="-149"/>
              <w:rPr>
                <w:rFonts w:ascii="Calibri" w:hAnsi="Calibri" w:cs="Calibri"/>
                <w:sz w:val="18"/>
                <w:szCs w:val="18"/>
              </w:rPr>
            </w:pPr>
            <w:r w:rsidRPr="00762F36">
              <w:rPr>
                <w:rFonts w:ascii="Calibri" w:hAnsi="Calibri" w:cs="Calibri"/>
                <w:sz w:val="18"/>
                <w:szCs w:val="18"/>
              </w:rPr>
              <w:t>4.2</w:t>
            </w:r>
            <w:r w:rsidR="00F76379" w:rsidRPr="00762F36">
              <w:rPr>
                <w:rFonts w:ascii="Calibri" w:hAnsi="Calibri" w:cs="Calibri"/>
                <w:sz w:val="18"/>
                <w:szCs w:val="18"/>
              </w:rPr>
              <w:t xml:space="preserve">. </w:t>
            </w:r>
            <w:r w:rsidR="00762F36" w:rsidRPr="00762F36">
              <w:rPr>
                <w:rFonts w:ascii="Calibri" w:hAnsi="Calibri" w:cs="Calibri"/>
                <w:sz w:val="18"/>
                <w:szCs w:val="18"/>
              </w:rPr>
              <w:t xml:space="preserve">Engaging </w:t>
            </w:r>
            <w:r w:rsidR="00F76379" w:rsidRPr="00762F36">
              <w:rPr>
                <w:rFonts w:ascii="Calibri" w:hAnsi="Calibri" w:cs="Calibri"/>
                <w:sz w:val="18"/>
                <w:szCs w:val="18"/>
              </w:rPr>
              <w:t xml:space="preserve">Learning Environment. </w:t>
            </w:r>
          </w:p>
          <w:p w14:paraId="0DC03EAE" w14:textId="40D949A6" w:rsidR="00F76379" w:rsidRPr="00762F36" w:rsidRDefault="00F76379" w:rsidP="00B90584">
            <w:pPr>
              <w:ind w:right="-149"/>
              <w:rPr>
                <w:rFonts w:ascii="Calibri" w:hAnsi="Calibri" w:cs="Calibri"/>
                <w:sz w:val="18"/>
                <w:szCs w:val="18"/>
              </w:rPr>
            </w:pPr>
            <w:r w:rsidRPr="00762F36">
              <w:rPr>
                <w:rFonts w:ascii="Calibri" w:hAnsi="Calibri" w:cs="Calibri"/>
                <w:sz w:val="18"/>
                <w:szCs w:val="18"/>
              </w:rPr>
              <w:t>6.</w:t>
            </w:r>
            <w:r w:rsidR="00762F36" w:rsidRPr="00762F36">
              <w:rPr>
                <w:rFonts w:ascii="Calibri" w:hAnsi="Calibri" w:cs="Calibri"/>
                <w:sz w:val="18"/>
                <w:szCs w:val="18"/>
              </w:rPr>
              <w:t>3</w:t>
            </w:r>
            <w:r w:rsidRPr="00762F36">
              <w:rPr>
                <w:rFonts w:ascii="Calibri" w:hAnsi="Calibri" w:cs="Calibri"/>
                <w:sz w:val="18"/>
                <w:szCs w:val="18"/>
              </w:rPr>
              <w:t xml:space="preserve">. </w:t>
            </w:r>
            <w:r w:rsidR="00762F36" w:rsidRPr="00762F36">
              <w:rPr>
                <w:rFonts w:ascii="Calibri" w:hAnsi="Calibri" w:cs="Calibri"/>
                <w:sz w:val="18"/>
                <w:szCs w:val="18"/>
              </w:rPr>
              <w:t>Positive and Inclusive School Climate</w:t>
            </w:r>
            <w:r w:rsidRPr="00762F36">
              <w:rPr>
                <w:rFonts w:ascii="Calibri" w:hAnsi="Calibri" w:cs="Calibri"/>
                <w:sz w:val="18"/>
                <w:szCs w:val="18"/>
              </w:rPr>
              <w:t xml:space="preserve">. </w:t>
            </w:r>
          </w:p>
          <w:p w14:paraId="5A4836B5" w14:textId="77777777" w:rsidR="00F76379" w:rsidRPr="00762F36" w:rsidRDefault="00F76379" w:rsidP="00B90584">
            <w:pPr>
              <w:ind w:right="-149"/>
              <w:rPr>
                <w:rFonts w:ascii="Calibri" w:hAnsi="Calibri" w:cs="Calibri"/>
                <w:sz w:val="18"/>
                <w:szCs w:val="18"/>
              </w:rPr>
            </w:pPr>
          </w:p>
          <w:p w14:paraId="2C22FE41" w14:textId="59393A38" w:rsidR="00F76379" w:rsidRPr="00762F36" w:rsidRDefault="00F76379" w:rsidP="00B90584">
            <w:pPr>
              <w:ind w:right="-149"/>
              <w:rPr>
                <w:rFonts w:ascii="Calibri" w:hAnsi="Calibri" w:cs="Calibri"/>
                <w:sz w:val="18"/>
                <w:szCs w:val="18"/>
              </w:rPr>
            </w:pPr>
          </w:p>
        </w:tc>
        <w:tc>
          <w:tcPr>
            <w:tcW w:w="5101" w:type="dxa"/>
            <w:shd w:val="clear" w:color="auto" w:fill="auto"/>
          </w:tcPr>
          <w:p w14:paraId="5580D249" w14:textId="476F0B2C" w:rsidR="00F76379" w:rsidRPr="00762F36" w:rsidRDefault="00F76379" w:rsidP="00A83866">
            <w:pPr>
              <w:ind w:right="-56"/>
              <w:rPr>
                <w:rFonts w:ascii="Calibri" w:hAnsi="Calibri" w:cs="Calibri"/>
                <w:b/>
                <w:sz w:val="18"/>
                <w:szCs w:val="18"/>
              </w:rPr>
            </w:pPr>
            <w:r w:rsidRPr="00762F36">
              <w:rPr>
                <w:rFonts w:ascii="Calibri" w:hAnsi="Calibri" w:cs="Calibri"/>
                <w:b/>
                <w:sz w:val="18"/>
                <w:szCs w:val="18"/>
              </w:rPr>
              <w:t>Standard 9 – Strong Board Governance. T</w:t>
            </w:r>
            <w:r w:rsidRPr="00762F36">
              <w:rPr>
                <w:rFonts w:ascii="Calibri" w:hAnsi="Calibri" w:cs="Calibri"/>
                <w:b/>
                <w:bCs/>
                <w:noProof/>
                <w:sz w:val="18"/>
                <w:szCs w:val="18"/>
              </w:rPr>
              <w:t>he school  board demonstrates strong leadership through its procedures to promote the school’s mission,  strategic planning, current knowledge of legislative issues, policy development, commitment to professional development, provision of resources, oversight/support of administrator, ability to build effective committees, and establishing networked community relationships.</w:t>
            </w:r>
          </w:p>
          <w:p w14:paraId="4A103015" w14:textId="77777777" w:rsidR="00F76379" w:rsidRPr="00762F36" w:rsidRDefault="00F76379" w:rsidP="00B90584">
            <w:pPr>
              <w:ind w:right="-56"/>
              <w:rPr>
                <w:rFonts w:ascii="Calibri" w:hAnsi="Calibri" w:cs="Calibri"/>
                <w:sz w:val="18"/>
                <w:szCs w:val="18"/>
              </w:rPr>
            </w:pPr>
            <w:r w:rsidRPr="00762F36">
              <w:rPr>
                <w:rFonts w:ascii="Calibri" w:hAnsi="Calibri" w:cs="Calibri"/>
                <w:sz w:val="18"/>
                <w:szCs w:val="18"/>
              </w:rPr>
              <w:t>9.a. Vision/Mission and Governance Structure</w:t>
            </w:r>
          </w:p>
          <w:p w14:paraId="6A116F3E" w14:textId="77777777" w:rsidR="00F76379" w:rsidRPr="00762F36" w:rsidRDefault="00F76379" w:rsidP="00B90584">
            <w:pPr>
              <w:ind w:right="-56"/>
              <w:rPr>
                <w:rFonts w:ascii="Calibri" w:hAnsi="Calibri" w:cs="Calibri"/>
                <w:sz w:val="18"/>
                <w:szCs w:val="18"/>
              </w:rPr>
            </w:pPr>
            <w:r w:rsidRPr="00762F36">
              <w:rPr>
                <w:rFonts w:ascii="Calibri" w:hAnsi="Calibri" w:cs="Calibri"/>
                <w:sz w:val="18"/>
                <w:szCs w:val="18"/>
              </w:rPr>
              <w:t>9.b. Strategic Governance</w:t>
            </w:r>
          </w:p>
          <w:p w14:paraId="39E580A7" w14:textId="77777777" w:rsidR="00F76379" w:rsidRPr="00762F36" w:rsidRDefault="00F76379" w:rsidP="00B90584">
            <w:pPr>
              <w:ind w:right="-56"/>
              <w:rPr>
                <w:rFonts w:ascii="Calibri" w:hAnsi="Calibri" w:cs="Calibri"/>
                <w:sz w:val="18"/>
                <w:szCs w:val="18"/>
              </w:rPr>
            </w:pPr>
            <w:r w:rsidRPr="00762F36">
              <w:rPr>
                <w:rFonts w:ascii="Calibri" w:hAnsi="Calibri" w:cs="Calibri"/>
                <w:sz w:val="18"/>
                <w:szCs w:val="18"/>
              </w:rPr>
              <w:t xml:space="preserve">9.c. Policies and Legal  </w:t>
            </w:r>
          </w:p>
          <w:p w14:paraId="34856C6C" w14:textId="77777777" w:rsidR="00F76379" w:rsidRPr="00762F36" w:rsidRDefault="00F76379" w:rsidP="00B90584">
            <w:pPr>
              <w:ind w:right="-56"/>
              <w:rPr>
                <w:rFonts w:ascii="Calibri" w:hAnsi="Calibri" w:cs="Calibri"/>
                <w:sz w:val="18"/>
                <w:szCs w:val="18"/>
              </w:rPr>
            </w:pPr>
            <w:r w:rsidRPr="00762F36">
              <w:rPr>
                <w:rFonts w:ascii="Calibri" w:hAnsi="Calibri" w:cs="Calibri"/>
                <w:sz w:val="18"/>
                <w:szCs w:val="18"/>
              </w:rPr>
              <w:t>9.d. Professional Development</w:t>
            </w:r>
          </w:p>
          <w:p w14:paraId="7D9D3855" w14:textId="152197AD" w:rsidR="00F76379" w:rsidRPr="00762F36" w:rsidRDefault="00F76379" w:rsidP="00B90584">
            <w:pPr>
              <w:tabs>
                <w:tab w:val="left" w:pos="3559"/>
              </w:tabs>
              <w:ind w:right="-56"/>
              <w:rPr>
                <w:rFonts w:ascii="Calibri" w:hAnsi="Calibri" w:cs="Calibri"/>
                <w:sz w:val="18"/>
                <w:szCs w:val="18"/>
              </w:rPr>
            </w:pPr>
            <w:r w:rsidRPr="00762F36">
              <w:rPr>
                <w:rFonts w:ascii="Calibri" w:hAnsi="Calibri" w:cs="Calibri"/>
                <w:sz w:val="18"/>
                <w:szCs w:val="18"/>
              </w:rPr>
              <w:t>9.e. Program Assessment, Guidance and Renewal</w:t>
            </w:r>
          </w:p>
          <w:p w14:paraId="13871190" w14:textId="1E6A1DC2" w:rsidR="00F76379" w:rsidRPr="00762F36" w:rsidRDefault="00DD5596" w:rsidP="00B90584">
            <w:pPr>
              <w:tabs>
                <w:tab w:val="left" w:pos="3559"/>
              </w:tabs>
              <w:ind w:right="-56"/>
              <w:rPr>
                <w:rFonts w:ascii="Calibri" w:hAnsi="Calibri" w:cs="Calibri"/>
                <w:sz w:val="18"/>
                <w:szCs w:val="18"/>
              </w:rPr>
            </w:pPr>
            <w:r w:rsidRPr="00762F36">
              <w:rPr>
                <w:rFonts w:ascii="Calibri" w:hAnsi="Calibri" w:cs="Calibri"/>
                <w:sz w:val="18"/>
                <w:szCs w:val="18"/>
              </w:rPr>
              <w:t xml:space="preserve">9.f. Administrative Hiring and Evaluation </w:t>
            </w:r>
          </w:p>
          <w:p w14:paraId="3FB97E61" w14:textId="5A84FF00" w:rsidR="00F76379" w:rsidRPr="00762F36" w:rsidRDefault="00F76379" w:rsidP="00B90584">
            <w:pPr>
              <w:ind w:right="-56"/>
              <w:rPr>
                <w:rFonts w:ascii="Calibri" w:hAnsi="Calibri" w:cs="Calibri"/>
                <w:sz w:val="18"/>
                <w:szCs w:val="18"/>
              </w:rPr>
            </w:pPr>
            <w:r w:rsidRPr="00762F36">
              <w:rPr>
                <w:rFonts w:ascii="Calibri" w:hAnsi="Calibri" w:cs="Calibri"/>
                <w:sz w:val="18"/>
                <w:szCs w:val="18"/>
              </w:rPr>
              <w:t xml:space="preserve">9.g. Meetings and Committees   </w:t>
            </w:r>
          </w:p>
          <w:p w14:paraId="3B37817C" w14:textId="59F5A0A2" w:rsidR="00B90584" w:rsidRPr="00762F36" w:rsidRDefault="00B90584" w:rsidP="00B90584">
            <w:pPr>
              <w:ind w:right="-56"/>
              <w:rPr>
                <w:rFonts w:ascii="Calibri" w:hAnsi="Calibri" w:cs="Calibri"/>
                <w:sz w:val="18"/>
                <w:szCs w:val="18"/>
              </w:rPr>
            </w:pPr>
            <w:r w:rsidRPr="00762F36">
              <w:rPr>
                <w:rFonts w:ascii="Calibri" w:hAnsi="Calibri" w:cs="Calibri"/>
                <w:sz w:val="18"/>
                <w:szCs w:val="18"/>
              </w:rPr>
              <w:t>9.h. Stakeholder Management</w:t>
            </w:r>
          </w:p>
          <w:p w14:paraId="0195537C" w14:textId="77777777" w:rsidR="00F76379" w:rsidRPr="00762F36" w:rsidRDefault="00F76379" w:rsidP="00A83866">
            <w:pPr>
              <w:ind w:right="-59"/>
              <w:rPr>
                <w:rFonts w:ascii="Calibri" w:hAnsi="Calibri" w:cs="Calibri"/>
                <w:sz w:val="18"/>
                <w:szCs w:val="18"/>
              </w:rPr>
            </w:pPr>
          </w:p>
          <w:p w14:paraId="37EF9D03" w14:textId="77777777" w:rsidR="00F76379" w:rsidRPr="00762F36" w:rsidRDefault="00F76379" w:rsidP="00F76379">
            <w:pPr>
              <w:pStyle w:val="NormalWeb"/>
              <w:spacing w:before="0" w:beforeAutospacing="0" w:after="0" w:afterAutospacing="0"/>
              <w:ind w:right="-140"/>
              <w:rPr>
                <w:rFonts w:ascii="Calibri" w:hAnsi="Calibri" w:cs="Calibri"/>
                <w:sz w:val="18"/>
                <w:szCs w:val="18"/>
              </w:rPr>
            </w:pPr>
            <w:r w:rsidRPr="00762F36">
              <w:rPr>
                <w:rFonts w:ascii="Calibri" w:hAnsi="Calibri" w:cs="Calibri"/>
                <w:b/>
                <w:bCs/>
                <w:color w:val="000000"/>
                <w:sz w:val="18"/>
                <w:szCs w:val="18"/>
              </w:rPr>
              <w:t>Standard 10: Sound Fiscal Management. The school board demonstrates strong fiscal management and school practices demonstrate current and future financial health.</w:t>
            </w:r>
          </w:p>
          <w:p w14:paraId="7E6758D9" w14:textId="7058A9AA" w:rsidR="00F76379" w:rsidRPr="00762F36" w:rsidRDefault="00F76379"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sz w:val="18"/>
                <w:szCs w:val="18"/>
              </w:rPr>
              <w:t xml:space="preserve">10.a. </w:t>
            </w:r>
            <w:r w:rsidR="0047335D" w:rsidRPr="00762F36">
              <w:rPr>
                <w:rFonts w:ascii="Calibri" w:hAnsi="Calibri" w:cs="Calibri"/>
                <w:sz w:val="18"/>
                <w:szCs w:val="18"/>
              </w:rPr>
              <w:t xml:space="preserve">Strong Budget </w:t>
            </w:r>
          </w:p>
          <w:p w14:paraId="5DC87816" w14:textId="77777777" w:rsidR="00F76379" w:rsidRPr="00762F36" w:rsidRDefault="00F76379"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color w:val="000000"/>
                <w:sz w:val="18"/>
                <w:szCs w:val="18"/>
              </w:rPr>
              <w:t>10.b. Revenue</w:t>
            </w:r>
          </w:p>
          <w:p w14:paraId="6EB3DC8D" w14:textId="77777777" w:rsidR="00F76379" w:rsidRPr="00762F36" w:rsidRDefault="00F76379"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color w:val="000000"/>
                <w:sz w:val="18"/>
                <w:szCs w:val="18"/>
              </w:rPr>
              <w:t>10.c. Program Cost</w:t>
            </w:r>
          </w:p>
          <w:p w14:paraId="0520F108" w14:textId="77777777" w:rsidR="00F76379" w:rsidRPr="00762F36" w:rsidRDefault="00F76379"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color w:val="000000"/>
                <w:sz w:val="18"/>
                <w:szCs w:val="18"/>
              </w:rPr>
              <w:t>10.d Report Requirements</w:t>
            </w:r>
          </w:p>
          <w:p w14:paraId="5BCB7148" w14:textId="77777777" w:rsidR="00F76379" w:rsidRPr="00762F36" w:rsidRDefault="00F76379"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color w:val="000000"/>
                <w:sz w:val="18"/>
                <w:szCs w:val="18"/>
              </w:rPr>
              <w:t>10.e. Board Responsibilities </w:t>
            </w:r>
          </w:p>
          <w:p w14:paraId="26C5CBE5" w14:textId="7161B3B9" w:rsidR="00F76379" w:rsidRPr="00762F36" w:rsidRDefault="00F76379" w:rsidP="00B90584">
            <w:pPr>
              <w:pStyle w:val="NormalWeb"/>
              <w:spacing w:before="0" w:beforeAutospacing="0" w:after="0" w:afterAutospacing="0"/>
              <w:ind w:right="-140"/>
              <w:rPr>
                <w:rFonts w:ascii="Calibri" w:hAnsi="Calibri" w:cs="Calibri"/>
                <w:color w:val="000000"/>
                <w:sz w:val="18"/>
                <w:szCs w:val="18"/>
              </w:rPr>
            </w:pPr>
            <w:r w:rsidRPr="00762F36">
              <w:rPr>
                <w:rFonts w:ascii="Calibri" w:hAnsi="Calibri" w:cs="Calibri"/>
                <w:color w:val="000000"/>
                <w:sz w:val="18"/>
                <w:szCs w:val="18"/>
              </w:rPr>
              <w:t>10.f. Policies</w:t>
            </w:r>
          </w:p>
          <w:p w14:paraId="42ED14D8" w14:textId="72E7279F" w:rsidR="003D4F02" w:rsidRPr="00762F36" w:rsidRDefault="003D4F02" w:rsidP="00B90584">
            <w:pPr>
              <w:pStyle w:val="NormalWeb"/>
              <w:spacing w:before="0" w:beforeAutospacing="0" w:after="0" w:afterAutospacing="0"/>
              <w:ind w:right="-140"/>
              <w:rPr>
                <w:rFonts w:ascii="Calibri" w:hAnsi="Calibri" w:cs="Calibri"/>
                <w:sz w:val="18"/>
                <w:szCs w:val="18"/>
              </w:rPr>
            </w:pPr>
            <w:r w:rsidRPr="00762F36">
              <w:rPr>
                <w:rFonts w:ascii="Calibri" w:hAnsi="Calibri" w:cs="Calibri"/>
                <w:color w:val="000000"/>
                <w:sz w:val="18"/>
                <w:szCs w:val="18"/>
              </w:rPr>
              <w:t xml:space="preserve">10.g. Business Operations </w:t>
            </w:r>
          </w:p>
          <w:p w14:paraId="1B60448D" w14:textId="21CB1845" w:rsidR="003D4F02" w:rsidRPr="00762F36" w:rsidRDefault="003D4F02" w:rsidP="00A83866">
            <w:pPr>
              <w:ind w:right="-59"/>
              <w:rPr>
                <w:rFonts w:ascii="Calibri" w:hAnsi="Calibri" w:cs="Calibri"/>
                <w:sz w:val="18"/>
                <w:szCs w:val="18"/>
              </w:rPr>
            </w:pPr>
          </w:p>
        </w:tc>
      </w:tr>
    </w:tbl>
    <w:p w14:paraId="585F5B46" w14:textId="77777777" w:rsidR="00E80576" w:rsidRPr="00E80576" w:rsidRDefault="00E80576" w:rsidP="00E80576"/>
    <w:p w14:paraId="2DA3E3F3" w14:textId="592D95AE" w:rsidR="00DC5AE3" w:rsidRPr="00BD628F" w:rsidRDefault="00E80576" w:rsidP="00DC5AE3">
      <w:pPr>
        <w:pStyle w:val="HeadingMuseo"/>
      </w:pPr>
      <w:r>
        <w:br w:type="page"/>
      </w:r>
      <w:r w:rsidR="00DC5AE3" w:rsidRPr="00BD628F">
        <w:lastRenderedPageBreak/>
        <w:t>Part I</w:t>
      </w:r>
      <w:r w:rsidR="00DC5AE3">
        <w:t>I</w:t>
      </w:r>
      <w:r w:rsidR="00DC5AE3" w:rsidRPr="00BD628F">
        <w:t xml:space="preserve">I: </w:t>
      </w:r>
      <w:r w:rsidR="00DC5AE3">
        <w:t xml:space="preserve">Summary of Findings for </w:t>
      </w:r>
      <w:r w:rsidR="00762F36">
        <w:t xml:space="preserve">the Four Domains of Rapid School Improvement </w:t>
      </w:r>
    </w:p>
    <w:p w14:paraId="1A3CA8CE" w14:textId="591C8B7D" w:rsidR="007B5A21" w:rsidRPr="00CD2798" w:rsidRDefault="00762F36" w:rsidP="00FA56F8">
      <w:pPr>
        <w:pStyle w:val="Summary"/>
        <w:rPr>
          <w:bCs/>
          <w:sz w:val="18"/>
          <w:szCs w:val="18"/>
        </w:rPr>
      </w:pPr>
      <w:r>
        <w:t>Domain</w:t>
      </w:r>
      <w:r w:rsidR="00522E57" w:rsidRPr="00CD2798">
        <w:t xml:space="preserve"> 1</w:t>
      </w:r>
      <w:r w:rsidR="007B5A21" w:rsidRPr="00CD2798">
        <w:t xml:space="preserve">: </w:t>
      </w:r>
      <w:r>
        <w:t xml:space="preserve">Leadership for Rapid Improvement </w:t>
      </w:r>
      <w:r w:rsidR="00522E57" w:rsidRPr="00CD2798">
        <w:t xml:space="preserve"> </w:t>
      </w:r>
    </w:p>
    <w:p w14:paraId="2EBEB884" w14:textId="350CFD38" w:rsidR="007B5A21" w:rsidRPr="00DC5AE3" w:rsidRDefault="00762F36" w:rsidP="00A16C39">
      <w:pPr>
        <w:spacing w:after="120"/>
        <w:rPr>
          <w:rFonts w:ascii="Calibri" w:hAnsi="Calibri" w:cs="Calibri"/>
          <w:sz w:val="22"/>
          <w:szCs w:val="22"/>
        </w:rPr>
      </w:pPr>
      <w:r w:rsidRPr="00907580">
        <w:rPr>
          <w:rFonts w:asciiTheme="minorHAnsi" w:hAnsiTheme="minorHAnsi" w:cstheme="minorHAnsi"/>
          <w:color w:val="000000"/>
          <w:sz w:val="22"/>
          <w:szCs w:val="22"/>
        </w:rPr>
        <w:t>School leadership places a strong focus on instruction</w:t>
      </w:r>
      <w:r>
        <w:rPr>
          <w:rFonts w:asciiTheme="minorHAnsi" w:hAnsiTheme="minorHAnsi" w:cstheme="minorHAnsi"/>
          <w:color w:val="000000"/>
          <w:sz w:val="22"/>
          <w:szCs w:val="22"/>
        </w:rPr>
        <w:t>,</w:t>
      </w:r>
      <w:r w:rsidRPr="00907580">
        <w:rPr>
          <w:rFonts w:asciiTheme="minorHAnsi" w:hAnsiTheme="minorHAnsi" w:cstheme="minorHAnsi"/>
          <w:color w:val="000000"/>
          <w:sz w:val="22"/>
          <w:szCs w:val="22"/>
        </w:rPr>
        <w:t xml:space="preserve"> implements a mission-driven cycle of continuous improvement</w:t>
      </w:r>
      <w:r>
        <w:rPr>
          <w:rFonts w:asciiTheme="minorHAnsi" w:hAnsiTheme="minorHAnsi" w:cstheme="minorHAnsi"/>
          <w:color w:val="000000"/>
          <w:sz w:val="22"/>
          <w:szCs w:val="22"/>
        </w:rPr>
        <w:t>,</w:t>
      </w:r>
      <w:r w:rsidRPr="00907580">
        <w:rPr>
          <w:rFonts w:asciiTheme="minorHAnsi" w:hAnsiTheme="minorHAnsi" w:cstheme="minorHAnsi"/>
          <w:color w:val="000000"/>
          <w:sz w:val="22"/>
          <w:szCs w:val="22"/>
        </w:rPr>
        <w:t xml:space="preserve"> and ensures the school functions as an equitable and agile learning organization</w:t>
      </w:r>
      <w:r w:rsidR="0098687F" w:rsidRPr="00DC5AE3">
        <w:rPr>
          <w:rFonts w:ascii="Calibri" w:hAnsi="Calibri" w:cs="Calibri"/>
          <w:noProof/>
          <w:sz w:val="22"/>
          <w:szCs w:val="22"/>
        </w:rPr>
        <w:t>.</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7B5A21" w:rsidRPr="008D2368" w14:paraId="5D01A6A2" w14:textId="77777777" w:rsidTr="00A16C39">
        <w:trPr>
          <w:trHeight w:val="20"/>
        </w:trPr>
        <w:tc>
          <w:tcPr>
            <w:tcW w:w="5376" w:type="dxa"/>
            <w:shd w:val="clear" w:color="auto" w:fill="BFBFBF"/>
            <w:vAlign w:val="center"/>
          </w:tcPr>
          <w:p w14:paraId="5B2CD8F8" w14:textId="77777777" w:rsidR="007B5A21" w:rsidRPr="008D2368" w:rsidRDefault="007B5A21" w:rsidP="00DA1EDF">
            <w:pPr>
              <w:ind w:firstLine="540"/>
              <w:jc w:val="center"/>
              <w:rPr>
                <w:rFonts w:eastAsia="Calibri" w:cs="Calibri"/>
                <w:b/>
                <w:i/>
              </w:rPr>
            </w:pPr>
            <w:r w:rsidRPr="008D2368">
              <w:rPr>
                <w:rFonts w:eastAsia="Calibri" w:cs="Calibri"/>
                <w:b/>
                <w:i/>
              </w:rPr>
              <w:t>Indicators:</w:t>
            </w:r>
          </w:p>
        </w:tc>
        <w:tc>
          <w:tcPr>
            <w:tcW w:w="2091" w:type="dxa"/>
            <w:shd w:val="clear" w:color="auto" w:fill="488BC9" w:themeFill="accent1"/>
            <w:vAlign w:val="center"/>
          </w:tcPr>
          <w:p w14:paraId="628C8A18" w14:textId="34410511" w:rsidR="007B5A21" w:rsidRPr="008D2368" w:rsidRDefault="007B5A21" w:rsidP="00DA1EDF">
            <w:pPr>
              <w:jc w:val="center"/>
              <w:rPr>
                <w:rFonts w:eastAsia="Calibri" w:cs="Calibri"/>
                <w:b/>
                <w:i/>
              </w:rPr>
            </w:pPr>
            <w:r>
              <w:rPr>
                <w:rFonts w:eastAsia="Calibri" w:cs="Calibri"/>
                <w:b/>
                <w:i/>
              </w:rPr>
              <w:t xml:space="preserve">Level 4: </w:t>
            </w:r>
            <w:r w:rsidR="00762F36">
              <w:rPr>
                <w:rFonts w:eastAsia="Calibri" w:cs="Calibri"/>
                <w:b/>
                <w:i/>
              </w:rPr>
              <w:t>Exemplary</w:t>
            </w:r>
          </w:p>
        </w:tc>
        <w:tc>
          <w:tcPr>
            <w:tcW w:w="2091" w:type="dxa"/>
            <w:shd w:val="clear" w:color="auto" w:fill="008000"/>
            <w:vAlign w:val="center"/>
          </w:tcPr>
          <w:p w14:paraId="449A990E" w14:textId="2D2F694E" w:rsidR="007B5A21" w:rsidRPr="008D2368" w:rsidRDefault="007B5A21" w:rsidP="00DA1EDF">
            <w:pPr>
              <w:jc w:val="center"/>
              <w:rPr>
                <w:rFonts w:eastAsia="Calibri" w:cs="Calibri"/>
                <w:b/>
                <w:i/>
              </w:rPr>
            </w:pPr>
            <w:r>
              <w:rPr>
                <w:rFonts w:eastAsia="Calibri" w:cs="Calibri"/>
                <w:b/>
                <w:i/>
              </w:rPr>
              <w:t xml:space="preserve">Level 3: </w:t>
            </w:r>
            <w:r w:rsidR="00762F36">
              <w:rPr>
                <w:rFonts w:eastAsia="Calibri" w:cs="Calibri"/>
                <w:b/>
                <w:i/>
              </w:rPr>
              <w:t xml:space="preserve">Proficient </w:t>
            </w:r>
          </w:p>
        </w:tc>
        <w:tc>
          <w:tcPr>
            <w:tcW w:w="2091" w:type="dxa"/>
            <w:shd w:val="clear" w:color="auto" w:fill="FCD856"/>
            <w:vAlign w:val="center"/>
          </w:tcPr>
          <w:p w14:paraId="79EE7BDC" w14:textId="42114BDF" w:rsidR="007B5A21" w:rsidRPr="008D2368" w:rsidRDefault="007B5A21" w:rsidP="00DA1EDF">
            <w:pPr>
              <w:jc w:val="center"/>
              <w:rPr>
                <w:rFonts w:eastAsia="Calibri" w:cs="Calibri"/>
                <w:b/>
                <w:i/>
              </w:rPr>
            </w:pPr>
            <w:r>
              <w:rPr>
                <w:rFonts w:eastAsia="Calibri" w:cs="Calibri"/>
                <w:b/>
                <w:i/>
              </w:rPr>
              <w:t xml:space="preserve">Level 2: </w:t>
            </w:r>
            <w:r w:rsidR="00762F36">
              <w:rPr>
                <w:rFonts w:eastAsia="Calibri" w:cs="Calibri"/>
                <w:b/>
                <w:i/>
              </w:rPr>
              <w:t>Developing</w:t>
            </w:r>
          </w:p>
        </w:tc>
        <w:tc>
          <w:tcPr>
            <w:tcW w:w="2031" w:type="dxa"/>
            <w:shd w:val="clear" w:color="auto" w:fill="FF0000"/>
            <w:vAlign w:val="center"/>
          </w:tcPr>
          <w:p w14:paraId="4D129597" w14:textId="509B1899" w:rsidR="007B5A21" w:rsidRPr="008D2368" w:rsidRDefault="007B5A21" w:rsidP="00DA1EDF">
            <w:pPr>
              <w:ind w:firstLine="18"/>
              <w:jc w:val="center"/>
              <w:rPr>
                <w:rFonts w:eastAsia="Calibri" w:cs="Calibri"/>
                <w:b/>
                <w:i/>
              </w:rPr>
            </w:pPr>
            <w:r>
              <w:rPr>
                <w:rFonts w:eastAsia="Calibri" w:cs="Calibri"/>
                <w:b/>
                <w:i/>
              </w:rPr>
              <w:t>Level 1</w:t>
            </w:r>
            <w:r w:rsidR="00762F36">
              <w:rPr>
                <w:rFonts w:eastAsia="Calibri" w:cs="Calibri"/>
                <w:b/>
                <w:i/>
              </w:rPr>
              <w:t>Below Standard</w:t>
            </w:r>
          </w:p>
        </w:tc>
      </w:tr>
      <w:tr w:rsidR="007B5A21" w:rsidRPr="008D2368" w14:paraId="7CCE531F" w14:textId="77777777" w:rsidTr="00A16C39">
        <w:trPr>
          <w:trHeight w:val="591"/>
        </w:trPr>
        <w:tc>
          <w:tcPr>
            <w:tcW w:w="5376" w:type="dxa"/>
            <w:shd w:val="clear" w:color="auto" w:fill="auto"/>
            <w:vAlign w:val="center"/>
          </w:tcPr>
          <w:p w14:paraId="23627A75" w14:textId="1BEA8ACD" w:rsidR="007B5A21" w:rsidRPr="00762F36" w:rsidRDefault="0098687F" w:rsidP="00DA1EDF">
            <w:pPr>
              <w:keepNext/>
              <w:tabs>
                <w:tab w:val="left" w:pos="-47"/>
              </w:tabs>
              <w:spacing w:after="60"/>
              <w:rPr>
                <w:rFonts w:ascii="Arial" w:hAnsi="Arial" w:cs="Arial"/>
                <w:bCs/>
                <w:sz w:val="16"/>
                <w:szCs w:val="16"/>
              </w:rPr>
            </w:pPr>
            <w:r w:rsidRPr="00762F36">
              <w:rPr>
                <w:rFonts w:ascii="Arial" w:hAnsi="Arial" w:cs="Arial"/>
                <w:sz w:val="16"/>
                <w:szCs w:val="16"/>
              </w:rPr>
              <w:t>1</w:t>
            </w:r>
            <w:r w:rsidR="007B5A21" w:rsidRPr="00762F36">
              <w:rPr>
                <w:rFonts w:ascii="Arial" w:hAnsi="Arial" w:cs="Arial"/>
                <w:sz w:val="16"/>
                <w:szCs w:val="16"/>
              </w:rPr>
              <w:t>.</w:t>
            </w:r>
            <w:r w:rsidR="00762F36" w:rsidRPr="00762F36">
              <w:rPr>
                <w:rFonts w:ascii="Arial" w:hAnsi="Arial" w:cs="Arial"/>
                <w:sz w:val="16"/>
                <w:szCs w:val="16"/>
              </w:rPr>
              <w:t>1</w:t>
            </w:r>
            <w:r w:rsidR="007B5A21" w:rsidRPr="00762F36">
              <w:rPr>
                <w:rFonts w:ascii="Arial" w:hAnsi="Arial" w:cs="Arial"/>
                <w:sz w:val="16"/>
                <w:szCs w:val="16"/>
              </w:rPr>
              <w:t xml:space="preserve">. </w:t>
            </w:r>
            <w:r w:rsidR="00762F36" w:rsidRPr="00762F36">
              <w:rPr>
                <w:rFonts w:ascii="Arial" w:hAnsi="Arial" w:cs="Arial"/>
                <w:sz w:val="16"/>
                <w:szCs w:val="16"/>
              </w:rPr>
              <w:t xml:space="preserve">Vision and Mission. </w:t>
            </w:r>
            <w:r w:rsidR="00762F36" w:rsidRPr="00762F36">
              <w:rPr>
                <w:rFonts w:ascii="Arial" w:hAnsi="Arial" w:cs="Arial"/>
                <w:color w:val="000000"/>
                <w:sz w:val="16"/>
                <w:szCs w:val="16"/>
              </w:rPr>
              <w:t>School leadership aligns core values, priorities, and improvement strategies to a school vision and mission that focuses on aspirational and equitable outcomes for all students.</w:t>
            </w:r>
          </w:p>
        </w:tc>
        <w:tc>
          <w:tcPr>
            <w:tcW w:w="2091" w:type="dxa"/>
            <w:vAlign w:val="center"/>
          </w:tcPr>
          <w:p w14:paraId="140099AC" w14:textId="61230AA7" w:rsidR="007B5A21" w:rsidRPr="008D2368" w:rsidRDefault="007B5A21" w:rsidP="00DA1EDF">
            <w:pPr>
              <w:pStyle w:val="ListParagraph"/>
              <w:ind w:left="1"/>
              <w:jc w:val="center"/>
            </w:pPr>
          </w:p>
        </w:tc>
        <w:tc>
          <w:tcPr>
            <w:tcW w:w="2091" w:type="dxa"/>
            <w:vAlign w:val="center"/>
          </w:tcPr>
          <w:p w14:paraId="761413AD" w14:textId="2CE95746" w:rsidR="007B5A21" w:rsidRPr="008D2368" w:rsidRDefault="007B5A21" w:rsidP="00DA1EDF">
            <w:pPr>
              <w:pStyle w:val="ListParagraph"/>
              <w:ind w:left="1"/>
              <w:jc w:val="center"/>
            </w:pPr>
          </w:p>
        </w:tc>
        <w:tc>
          <w:tcPr>
            <w:tcW w:w="2091" w:type="dxa"/>
            <w:vAlign w:val="center"/>
          </w:tcPr>
          <w:p w14:paraId="7B43DCE3" w14:textId="3D6C3ECF" w:rsidR="007B5A21" w:rsidRPr="008D2368" w:rsidRDefault="007B5A21" w:rsidP="00DA1EDF">
            <w:pPr>
              <w:pStyle w:val="ListParagraph"/>
              <w:ind w:left="1"/>
              <w:jc w:val="center"/>
            </w:pPr>
          </w:p>
        </w:tc>
        <w:tc>
          <w:tcPr>
            <w:tcW w:w="2031" w:type="dxa"/>
            <w:vAlign w:val="center"/>
          </w:tcPr>
          <w:p w14:paraId="757DF935" w14:textId="387B342B" w:rsidR="007B5A21" w:rsidRPr="00CA0D89" w:rsidRDefault="007B5A21" w:rsidP="00DA1EDF">
            <w:pPr>
              <w:ind w:left="1"/>
              <w:jc w:val="center"/>
            </w:pPr>
          </w:p>
        </w:tc>
      </w:tr>
      <w:tr w:rsidR="00762F36" w:rsidRPr="008D2368" w14:paraId="4E759F04" w14:textId="77777777" w:rsidTr="00A16C39">
        <w:trPr>
          <w:trHeight w:val="591"/>
        </w:trPr>
        <w:tc>
          <w:tcPr>
            <w:tcW w:w="5376" w:type="dxa"/>
            <w:shd w:val="clear" w:color="auto" w:fill="auto"/>
            <w:vAlign w:val="center"/>
          </w:tcPr>
          <w:p w14:paraId="28121B90" w14:textId="1DCBEAE3" w:rsidR="00762F36" w:rsidRDefault="00762F36" w:rsidP="00DA1EDF">
            <w:pPr>
              <w:keepNext/>
              <w:tabs>
                <w:tab w:val="left" w:pos="-47"/>
              </w:tabs>
              <w:spacing w:after="60"/>
              <w:rPr>
                <w:rFonts w:ascii="Arial" w:hAnsi="Arial" w:cs="Arial"/>
                <w:sz w:val="16"/>
                <w:szCs w:val="16"/>
              </w:rPr>
            </w:pPr>
            <w:r w:rsidRPr="00762F36">
              <w:rPr>
                <w:rFonts w:ascii="Arial" w:hAnsi="Arial" w:cs="Arial"/>
                <w:sz w:val="16"/>
                <w:szCs w:val="16"/>
              </w:rPr>
              <w:t>1.</w:t>
            </w:r>
            <w:r>
              <w:rPr>
                <w:rFonts w:ascii="Arial" w:hAnsi="Arial" w:cs="Arial"/>
                <w:sz w:val="16"/>
                <w:szCs w:val="16"/>
              </w:rPr>
              <w:t>2</w:t>
            </w:r>
            <w:r w:rsidRPr="00762F36">
              <w:rPr>
                <w:rFonts w:ascii="Arial" w:hAnsi="Arial" w:cs="Arial"/>
                <w:sz w:val="16"/>
                <w:szCs w:val="16"/>
              </w:rPr>
              <w:t xml:space="preserve">. </w:t>
            </w:r>
            <w:r>
              <w:rPr>
                <w:rFonts w:ascii="Arial" w:hAnsi="Arial" w:cs="Arial"/>
                <w:sz w:val="16"/>
                <w:szCs w:val="16"/>
              </w:rPr>
              <w:t>Continuous Improvement</w:t>
            </w:r>
            <w:r w:rsidRPr="00762F36">
              <w:rPr>
                <w:rFonts w:ascii="Arial" w:hAnsi="Arial" w:cs="Arial"/>
                <w:sz w:val="16"/>
                <w:szCs w:val="16"/>
              </w:rPr>
              <w:t xml:space="preserve">. </w:t>
            </w:r>
            <w:r w:rsidRPr="00762F36">
              <w:rPr>
                <w:rFonts w:ascii="Arial" w:hAnsi="Arial" w:cs="Arial"/>
                <w:color w:val="000000"/>
                <w:sz w:val="16"/>
                <w:szCs w:val="16"/>
              </w:rPr>
              <w:t xml:space="preserve">School leadership continuously uses data and stakeholder involvement to diagnose problems, identifies priorities, strategically </w:t>
            </w:r>
            <w:r w:rsidRPr="00762F36">
              <w:rPr>
                <w:rFonts w:ascii="Arial" w:hAnsi="Arial" w:cs="Arial"/>
                <w:color w:val="000000"/>
                <w:sz w:val="16"/>
                <w:szCs w:val="16"/>
              </w:rPr>
              <w:t>plans,</w:t>
            </w:r>
            <w:r w:rsidRPr="00762F36">
              <w:rPr>
                <w:rFonts w:ascii="Arial" w:hAnsi="Arial" w:cs="Arial"/>
                <w:color w:val="000000"/>
                <w:sz w:val="16"/>
                <w:szCs w:val="16"/>
              </w:rPr>
              <w:t xml:space="preserve"> and implements improvement strategies, and monitors/adjusts for efficacy.</w:t>
            </w:r>
          </w:p>
        </w:tc>
        <w:tc>
          <w:tcPr>
            <w:tcW w:w="2091" w:type="dxa"/>
            <w:vAlign w:val="center"/>
          </w:tcPr>
          <w:p w14:paraId="59B83728" w14:textId="77777777" w:rsidR="00762F36" w:rsidRPr="008D2368" w:rsidRDefault="00762F36" w:rsidP="00DA1EDF">
            <w:pPr>
              <w:pStyle w:val="ListParagraph"/>
              <w:ind w:left="1"/>
              <w:jc w:val="center"/>
            </w:pPr>
          </w:p>
        </w:tc>
        <w:tc>
          <w:tcPr>
            <w:tcW w:w="2091" w:type="dxa"/>
            <w:vAlign w:val="center"/>
          </w:tcPr>
          <w:p w14:paraId="0B28DD30" w14:textId="77777777" w:rsidR="00762F36" w:rsidRPr="008D2368" w:rsidRDefault="00762F36" w:rsidP="00DA1EDF">
            <w:pPr>
              <w:pStyle w:val="ListParagraph"/>
              <w:ind w:left="1"/>
              <w:jc w:val="center"/>
            </w:pPr>
          </w:p>
        </w:tc>
        <w:tc>
          <w:tcPr>
            <w:tcW w:w="2091" w:type="dxa"/>
            <w:vAlign w:val="center"/>
          </w:tcPr>
          <w:p w14:paraId="39BA443E" w14:textId="77777777" w:rsidR="00762F36" w:rsidRPr="008D2368" w:rsidRDefault="00762F36" w:rsidP="00DA1EDF">
            <w:pPr>
              <w:pStyle w:val="ListParagraph"/>
              <w:ind w:left="1"/>
              <w:jc w:val="center"/>
            </w:pPr>
          </w:p>
        </w:tc>
        <w:tc>
          <w:tcPr>
            <w:tcW w:w="2031" w:type="dxa"/>
            <w:vAlign w:val="center"/>
          </w:tcPr>
          <w:p w14:paraId="39D8D524" w14:textId="77777777" w:rsidR="00762F36" w:rsidRPr="00CA0D89" w:rsidRDefault="00762F36" w:rsidP="00DA1EDF">
            <w:pPr>
              <w:ind w:left="1"/>
              <w:jc w:val="center"/>
            </w:pPr>
          </w:p>
        </w:tc>
      </w:tr>
      <w:tr w:rsidR="00DE08BC" w:rsidRPr="008D2368" w14:paraId="4A208C19" w14:textId="77777777" w:rsidTr="00A16C39">
        <w:trPr>
          <w:trHeight w:val="613"/>
        </w:trPr>
        <w:tc>
          <w:tcPr>
            <w:tcW w:w="5376" w:type="dxa"/>
            <w:shd w:val="clear" w:color="auto" w:fill="auto"/>
            <w:vAlign w:val="center"/>
          </w:tcPr>
          <w:p w14:paraId="1257C99F" w14:textId="431F72A1" w:rsidR="00DE08BC" w:rsidRPr="00762F36" w:rsidRDefault="0098687F" w:rsidP="00DA1EDF">
            <w:pPr>
              <w:keepNext/>
              <w:tabs>
                <w:tab w:val="left" w:pos="-47"/>
              </w:tabs>
              <w:spacing w:after="60"/>
              <w:rPr>
                <w:rFonts w:ascii="Arial" w:hAnsi="Arial" w:cs="Arial"/>
                <w:sz w:val="16"/>
                <w:szCs w:val="16"/>
              </w:rPr>
            </w:pPr>
            <w:r w:rsidRPr="00762F36">
              <w:rPr>
                <w:rFonts w:ascii="Arial" w:hAnsi="Arial" w:cs="Arial"/>
                <w:noProof/>
                <w:color w:val="000000"/>
                <w:sz w:val="16"/>
                <w:szCs w:val="16"/>
              </w:rPr>
              <w:t>1</w:t>
            </w:r>
            <w:r w:rsidR="00DE08BC" w:rsidRPr="00762F36">
              <w:rPr>
                <w:rFonts w:ascii="Arial" w:hAnsi="Arial" w:cs="Arial"/>
                <w:noProof/>
                <w:color w:val="000000"/>
                <w:sz w:val="16"/>
                <w:szCs w:val="16"/>
              </w:rPr>
              <w:t>.</w:t>
            </w:r>
            <w:r w:rsidR="00762F36" w:rsidRPr="00762F36">
              <w:rPr>
                <w:rFonts w:ascii="Arial" w:hAnsi="Arial" w:cs="Arial"/>
                <w:noProof/>
                <w:color w:val="000000"/>
                <w:sz w:val="16"/>
                <w:szCs w:val="16"/>
              </w:rPr>
              <w:t>3</w:t>
            </w:r>
            <w:r w:rsidR="00DE08BC" w:rsidRPr="00762F36">
              <w:rPr>
                <w:rFonts w:ascii="Arial" w:hAnsi="Arial" w:cs="Arial"/>
                <w:noProof/>
                <w:color w:val="000000"/>
                <w:sz w:val="16"/>
                <w:szCs w:val="16"/>
              </w:rPr>
              <w:t xml:space="preserve">. </w:t>
            </w:r>
            <w:r w:rsidR="00762F36" w:rsidRPr="00762F36">
              <w:rPr>
                <w:rFonts w:ascii="Arial" w:hAnsi="Arial" w:cs="Arial"/>
                <w:noProof/>
                <w:color w:val="000000"/>
                <w:sz w:val="16"/>
                <w:szCs w:val="16"/>
              </w:rPr>
              <w:t>Instructional Leadership</w:t>
            </w:r>
            <w:r w:rsidRPr="00762F36">
              <w:rPr>
                <w:rFonts w:ascii="Arial" w:hAnsi="Arial" w:cs="Arial"/>
                <w:noProof/>
                <w:color w:val="000000"/>
                <w:sz w:val="16"/>
                <w:szCs w:val="16"/>
              </w:rPr>
              <w:t xml:space="preserve">. </w:t>
            </w:r>
            <w:r w:rsidR="00762F36" w:rsidRPr="00762F36">
              <w:rPr>
                <w:rFonts w:ascii="Arial" w:hAnsi="Arial" w:cs="Arial"/>
                <w:color w:val="000000"/>
                <w:sz w:val="16"/>
                <w:szCs w:val="16"/>
              </w:rPr>
              <w:t xml:space="preserve">School leadership continuously uses data and stakeholder involvement to diagnose problems, identifies priorities, strategically </w:t>
            </w:r>
            <w:r w:rsidR="00762F36" w:rsidRPr="00762F36">
              <w:rPr>
                <w:rFonts w:ascii="Arial" w:hAnsi="Arial" w:cs="Arial"/>
                <w:color w:val="000000"/>
                <w:sz w:val="16"/>
                <w:szCs w:val="16"/>
              </w:rPr>
              <w:t>plans,</w:t>
            </w:r>
            <w:r w:rsidR="00762F36" w:rsidRPr="00762F36">
              <w:rPr>
                <w:rFonts w:ascii="Arial" w:hAnsi="Arial" w:cs="Arial"/>
                <w:color w:val="000000"/>
                <w:sz w:val="16"/>
                <w:szCs w:val="16"/>
              </w:rPr>
              <w:t xml:space="preserve"> and implements improvement strategies, and monitors/adjusts for efficacy.</w:t>
            </w:r>
          </w:p>
        </w:tc>
        <w:tc>
          <w:tcPr>
            <w:tcW w:w="2091" w:type="dxa"/>
            <w:vAlign w:val="center"/>
          </w:tcPr>
          <w:p w14:paraId="4CDE87E4" w14:textId="77777777" w:rsidR="00DE08BC" w:rsidRPr="008D2368" w:rsidRDefault="00DE08BC" w:rsidP="00DA1EDF">
            <w:pPr>
              <w:pStyle w:val="ListParagraph"/>
              <w:ind w:left="1"/>
              <w:jc w:val="center"/>
            </w:pPr>
          </w:p>
        </w:tc>
        <w:tc>
          <w:tcPr>
            <w:tcW w:w="2091" w:type="dxa"/>
            <w:vAlign w:val="center"/>
          </w:tcPr>
          <w:p w14:paraId="10101956" w14:textId="7CB258AC" w:rsidR="00DE08BC" w:rsidRPr="008D2368" w:rsidRDefault="00DE08BC" w:rsidP="00DA1EDF">
            <w:pPr>
              <w:pStyle w:val="ListParagraph"/>
              <w:ind w:left="1"/>
              <w:jc w:val="center"/>
            </w:pPr>
          </w:p>
        </w:tc>
        <w:tc>
          <w:tcPr>
            <w:tcW w:w="2091" w:type="dxa"/>
            <w:vAlign w:val="center"/>
          </w:tcPr>
          <w:p w14:paraId="54A8B41C" w14:textId="77C8478C" w:rsidR="00DE08BC" w:rsidRPr="008D2368" w:rsidRDefault="00DE08BC" w:rsidP="00DA1EDF">
            <w:pPr>
              <w:pStyle w:val="ListParagraph"/>
              <w:ind w:left="1"/>
              <w:jc w:val="center"/>
            </w:pPr>
          </w:p>
        </w:tc>
        <w:tc>
          <w:tcPr>
            <w:tcW w:w="2031" w:type="dxa"/>
            <w:vAlign w:val="center"/>
          </w:tcPr>
          <w:p w14:paraId="67127507" w14:textId="698D16CE" w:rsidR="00DE08BC" w:rsidRPr="008D2368" w:rsidRDefault="00DE08BC" w:rsidP="00DA1EDF">
            <w:pPr>
              <w:pStyle w:val="ListParagraph"/>
              <w:ind w:left="1"/>
              <w:jc w:val="center"/>
            </w:pPr>
          </w:p>
        </w:tc>
      </w:tr>
      <w:tr w:rsidR="00DE08BC" w:rsidRPr="008D2368" w14:paraId="209E8C81" w14:textId="77777777" w:rsidTr="00A16C39">
        <w:trPr>
          <w:trHeight w:val="685"/>
        </w:trPr>
        <w:tc>
          <w:tcPr>
            <w:tcW w:w="5376" w:type="dxa"/>
            <w:shd w:val="clear" w:color="auto" w:fill="auto"/>
            <w:vAlign w:val="center"/>
          </w:tcPr>
          <w:p w14:paraId="5DAB6CE7" w14:textId="4533DA2D" w:rsidR="00DE08BC" w:rsidRPr="00762F36" w:rsidRDefault="0098687F" w:rsidP="00DA1EDF">
            <w:pPr>
              <w:keepNext/>
              <w:tabs>
                <w:tab w:val="left" w:pos="-47"/>
              </w:tabs>
              <w:spacing w:after="60"/>
              <w:rPr>
                <w:rFonts w:ascii="Arial" w:hAnsi="Arial"/>
                <w:sz w:val="16"/>
                <w:szCs w:val="16"/>
              </w:rPr>
            </w:pPr>
            <w:r w:rsidRPr="00762F36">
              <w:rPr>
                <w:rFonts w:ascii="Arial" w:hAnsi="Arial"/>
                <w:sz w:val="16"/>
                <w:szCs w:val="16"/>
              </w:rPr>
              <w:t>1</w:t>
            </w:r>
            <w:r w:rsidR="00DE08BC" w:rsidRPr="00762F36">
              <w:rPr>
                <w:rFonts w:ascii="Arial" w:hAnsi="Arial"/>
                <w:sz w:val="16"/>
                <w:szCs w:val="16"/>
              </w:rPr>
              <w:t>.</w:t>
            </w:r>
            <w:r w:rsidR="00762F36" w:rsidRPr="00762F36">
              <w:rPr>
                <w:rFonts w:ascii="Arial" w:hAnsi="Arial"/>
                <w:sz w:val="16"/>
                <w:szCs w:val="16"/>
              </w:rPr>
              <w:t>4</w:t>
            </w:r>
            <w:r w:rsidR="00DE08BC" w:rsidRPr="00762F36">
              <w:rPr>
                <w:rFonts w:ascii="Arial" w:hAnsi="Arial"/>
                <w:sz w:val="16"/>
                <w:szCs w:val="16"/>
              </w:rPr>
              <w:t xml:space="preserve">. </w:t>
            </w:r>
            <w:r w:rsidR="00762F36" w:rsidRPr="00762F36">
              <w:rPr>
                <w:rFonts w:ascii="Arial" w:hAnsi="Arial"/>
                <w:sz w:val="16"/>
                <w:szCs w:val="16"/>
              </w:rPr>
              <w:t>Influence for Results</w:t>
            </w:r>
            <w:r w:rsidRPr="00762F36">
              <w:rPr>
                <w:rFonts w:ascii="Arial" w:hAnsi="Arial" w:cs="Arial"/>
                <w:sz w:val="16"/>
                <w:szCs w:val="16"/>
              </w:rPr>
              <w:t xml:space="preserve">. </w:t>
            </w:r>
            <w:r w:rsidR="00762F36" w:rsidRPr="00762F36">
              <w:rPr>
                <w:rFonts w:ascii="Arial" w:hAnsi="Arial" w:cs="Arial"/>
                <w:color w:val="000000"/>
                <w:sz w:val="16"/>
                <w:szCs w:val="16"/>
              </w:rPr>
              <w:t>School leadership leads by influence by ensuring strong and effective communication, adapting to change, and establishing a commitment to equity.</w:t>
            </w:r>
          </w:p>
        </w:tc>
        <w:tc>
          <w:tcPr>
            <w:tcW w:w="2091" w:type="dxa"/>
            <w:vAlign w:val="center"/>
          </w:tcPr>
          <w:p w14:paraId="147DC13F" w14:textId="77777777" w:rsidR="00DE08BC" w:rsidRPr="008D2368" w:rsidRDefault="00DE08BC" w:rsidP="00DA1EDF">
            <w:pPr>
              <w:pStyle w:val="ListParagraph"/>
              <w:ind w:left="1"/>
              <w:jc w:val="center"/>
            </w:pPr>
          </w:p>
        </w:tc>
        <w:tc>
          <w:tcPr>
            <w:tcW w:w="2091" w:type="dxa"/>
            <w:vAlign w:val="center"/>
          </w:tcPr>
          <w:p w14:paraId="376B53DF" w14:textId="74EF8335" w:rsidR="00DE08BC" w:rsidRPr="008D2368" w:rsidRDefault="00DE08BC" w:rsidP="00DA1EDF">
            <w:pPr>
              <w:pStyle w:val="ListParagraph"/>
              <w:ind w:left="1"/>
              <w:jc w:val="center"/>
            </w:pPr>
          </w:p>
        </w:tc>
        <w:tc>
          <w:tcPr>
            <w:tcW w:w="2091" w:type="dxa"/>
            <w:vAlign w:val="center"/>
          </w:tcPr>
          <w:p w14:paraId="2B7D5E84" w14:textId="6100B7A4" w:rsidR="00DE08BC" w:rsidRPr="008D2368" w:rsidRDefault="00DE08BC" w:rsidP="00DA1EDF">
            <w:pPr>
              <w:pStyle w:val="ListParagraph"/>
              <w:ind w:left="1"/>
              <w:jc w:val="center"/>
            </w:pPr>
          </w:p>
        </w:tc>
        <w:tc>
          <w:tcPr>
            <w:tcW w:w="2031" w:type="dxa"/>
            <w:vAlign w:val="center"/>
          </w:tcPr>
          <w:p w14:paraId="039FB2E4" w14:textId="64B0DE16" w:rsidR="00DE08BC" w:rsidRPr="008D2368" w:rsidRDefault="00DE08BC" w:rsidP="00DA1EDF">
            <w:pPr>
              <w:pStyle w:val="ListParagraph"/>
              <w:ind w:left="1"/>
              <w:jc w:val="center"/>
            </w:pPr>
          </w:p>
        </w:tc>
      </w:tr>
    </w:tbl>
    <w:p w14:paraId="548851FE" w14:textId="77777777" w:rsidR="007B5A21" w:rsidRDefault="007B5A21" w:rsidP="00CA30FB">
      <w:pPr>
        <w:pStyle w:val="BodyText"/>
        <w:spacing w:after="0" w:afterAutospacing="0"/>
        <w:rPr>
          <w:rFonts w:ascii="Trebuchet MS" w:hAnsi="Trebuchet MS"/>
          <w:b/>
        </w:rPr>
      </w:pPr>
    </w:p>
    <w:p w14:paraId="5AD6F36B" w14:textId="33FCE94C" w:rsidR="00AE7DFE" w:rsidRPr="00AE7DFE" w:rsidRDefault="00AE7DFE" w:rsidP="006D1708">
      <w:pPr>
        <w:spacing w:after="120"/>
        <w:rPr>
          <w:rFonts w:asciiTheme="minorHAnsi" w:hAnsiTheme="minorHAnsi" w:cstheme="minorHAnsi"/>
          <w:i/>
          <w:iCs/>
          <w:color w:val="000000"/>
          <w:sz w:val="22"/>
          <w:szCs w:val="22"/>
        </w:rPr>
      </w:pPr>
      <w:r w:rsidRPr="00AE7DFE">
        <w:rPr>
          <w:rFonts w:asciiTheme="minorHAnsi" w:hAnsiTheme="minorHAnsi" w:cstheme="minorHAnsi"/>
          <w:i/>
          <w:iCs/>
          <w:color w:val="000000"/>
          <w:sz w:val="22"/>
          <w:szCs w:val="22"/>
        </w:rPr>
        <w:t xml:space="preserve">School </w:t>
      </w:r>
      <w:r w:rsidRPr="00AE7DFE">
        <w:rPr>
          <w:rFonts w:asciiTheme="minorHAnsi" w:hAnsiTheme="minorHAnsi" w:cstheme="minorHAnsi"/>
          <w:i/>
          <w:iCs/>
          <w:color w:val="000000"/>
          <w:sz w:val="22"/>
          <w:szCs w:val="22"/>
          <w:highlight w:val="yellow"/>
        </w:rPr>
        <w:t xml:space="preserve">leadership </w:t>
      </w:r>
      <w:r w:rsidRPr="00AE7DFE">
        <w:rPr>
          <w:rFonts w:asciiTheme="minorHAnsi" w:hAnsiTheme="minorHAnsi" w:cstheme="minorHAnsi"/>
          <w:b/>
          <w:bCs/>
          <w:i/>
          <w:iCs/>
          <w:color w:val="000000"/>
          <w:sz w:val="22"/>
          <w:szCs w:val="22"/>
          <w:highlight w:val="yellow"/>
        </w:rPr>
        <w:t>is not yet placing a strong focus, is beginning to place a strong focus, or places</w:t>
      </w:r>
      <w:r w:rsidRPr="00AE7DFE">
        <w:rPr>
          <w:rFonts w:asciiTheme="minorHAnsi" w:hAnsiTheme="minorHAnsi" w:cstheme="minorHAnsi"/>
          <w:b/>
          <w:bCs/>
          <w:i/>
          <w:iCs/>
          <w:color w:val="000000"/>
          <w:sz w:val="22"/>
          <w:szCs w:val="22"/>
        </w:rPr>
        <w:t xml:space="preserve"> </w:t>
      </w:r>
      <w:r w:rsidRPr="00AE7DFE">
        <w:rPr>
          <w:rFonts w:asciiTheme="minorHAnsi" w:hAnsiTheme="minorHAnsi" w:cstheme="minorHAnsi"/>
          <w:i/>
          <w:iCs/>
          <w:color w:val="000000"/>
          <w:sz w:val="22"/>
          <w:szCs w:val="22"/>
        </w:rPr>
        <w:t>a strong focus on</w:t>
      </w:r>
      <w:r w:rsidRPr="00AE7DFE">
        <w:rPr>
          <w:rFonts w:asciiTheme="minorHAnsi" w:hAnsiTheme="minorHAnsi" w:cstheme="minorHAnsi"/>
          <w:b/>
          <w:bCs/>
          <w:i/>
          <w:iCs/>
          <w:color w:val="000000"/>
          <w:sz w:val="22"/>
          <w:szCs w:val="22"/>
        </w:rPr>
        <w:t xml:space="preserve"> instruction</w:t>
      </w:r>
      <w:r w:rsidRPr="00AE7DFE">
        <w:rPr>
          <w:rFonts w:asciiTheme="minorHAnsi" w:hAnsiTheme="minorHAnsi" w:cstheme="minorHAnsi"/>
          <w:i/>
          <w:iCs/>
          <w:color w:val="000000"/>
          <w:sz w:val="22"/>
          <w:szCs w:val="22"/>
        </w:rPr>
        <w:t xml:space="preserve"> and implements a mission-driven cycle of continuous </w:t>
      </w:r>
      <w:r w:rsidRPr="00AE7DFE">
        <w:rPr>
          <w:rFonts w:asciiTheme="minorHAnsi" w:hAnsiTheme="minorHAnsi" w:cstheme="minorHAnsi"/>
          <w:i/>
          <w:iCs/>
          <w:color w:val="000000"/>
          <w:sz w:val="22"/>
          <w:szCs w:val="22"/>
        </w:rPr>
        <w:t>improvement and</w:t>
      </w:r>
      <w:r w:rsidRPr="00AE7DFE">
        <w:rPr>
          <w:rFonts w:asciiTheme="minorHAnsi" w:hAnsiTheme="minorHAnsi" w:cstheme="minorHAnsi"/>
          <w:i/>
          <w:iCs/>
          <w:color w:val="000000"/>
          <w:sz w:val="22"/>
          <w:szCs w:val="22"/>
        </w:rPr>
        <w:t xml:space="preserve"> ensures the school functions as an equitable and agile learning organization.</w:t>
      </w:r>
    </w:p>
    <w:p w14:paraId="7ADB2D21" w14:textId="4EA4E4E9" w:rsidR="00CF7E0C" w:rsidRPr="00AE7DFE" w:rsidRDefault="00AE7DFE" w:rsidP="00CF7E0C">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455F3563" w14:textId="24AC7ABA" w:rsidR="00CF7E0C" w:rsidRPr="00AE7DFE" w:rsidRDefault="00AE7DFE" w:rsidP="00CF7E0C">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708FEE1B" w14:textId="47D63117" w:rsidR="00CF7E0C" w:rsidRPr="00AE7DFE" w:rsidRDefault="00AE7DFE" w:rsidP="00CF7E0C">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5CAE6529" w14:textId="081515E9" w:rsidR="00CF7E0C" w:rsidRPr="00AE7DFE" w:rsidRDefault="00AE7DFE" w:rsidP="00CF7E0C">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Evidence</w:t>
      </w:r>
    </w:p>
    <w:p w14:paraId="60B58C44" w14:textId="2FD2FF7F" w:rsidR="006D1708" w:rsidRDefault="006D1708" w:rsidP="006D1708">
      <w:pPr>
        <w:spacing w:after="120"/>
        <w:textAlignment w:val="baseline"/>
        <w:rPr>
          <w:rFonts w:ascii="Calibri" w:hAnsi="Calibri" w:cs="Calibri"/>
          <w:color w:val="000000"/>
          <w:sz w:val="22"/>
          <w:szCs w:val="22"/>
        </w:rPr>
      </w:pPr>
    </w:p>
    <w:p w14:paraId="4CA0691A" w14:textId="40ECEC9A" w:rsidR="006D1708" w:rsidRDefault="006D1708" w:rsidP="006D1708">
      <w:pPr>
        <w:spacing w:after="120"/>
        <w:textAlignment w:val="baseline"/>
        <w:rPr>
          <w:rFonts w:ascii="Calibri" w:hAnsi="Calibri" w:cs="Calibri"/>
          <w:color w:val="000000"/>
          <w:sz w:val="22"/>
          <w:szCs w:val="22"/>
        </w:rPr>
      </w:pPr>
    </w:p>
    <w:p w14:paraId="5C3DA7D6" w14:textId="445C990E" w:rsidR="006D1708" w:rsidRDefault="006D1708" w:rsidP="006D1708">
      <w:pPr>
        <w:spacing w:after="120"/>
        <w:textAlignment w:val="baseline"/>
        <w:rPr>
          <w:rFonts w:ascii="Calibri" w:hAnsi="Calibri" w:cs="Calibri"/>
          <w:color w:val="000000"/>
          <w:sz w:val="22"/>
          <w:szCs w:val="22"/>
        </w:rPr>
      </w:pPr>
    </w:p>
    <w:p w14:paraId="2F687F89" w14:textId="56F16F41" w:rsidR="006D1708" w:rsidRDefault="006D1708" w:rsidP="006D1708">
      <w:pPr>
        <w:spacing w:after="120"/>
        <w:textAlignment w:val="baseline"/>
        <w:rPr>
          <w:rFonts w:ascii="Calibri" w:hAnsi="Calibri" w:cs="Calibri"/>
          <w:color w:val="000000"/>
          <w:sz w:val="22"/>
          <w:szCs w:val="22"/>
        </w:rPr>
      </w:pPr>
    </w:p>
    <w:p w14:paraId="291D68DC" w14:textId="77777777" w:rsidR="006D1708" w:rsidRPr="006D1708" w:rsidRDefault="006D1708" w:rsidP="006D1708">
      <w:pPr>
        <w:spacing w:after="120"/>
        <w:textAlignment w:val="baseline"/>
        <w:rPr>
          <w:rFonts w:ascii="Calibri" w:hAnsi="Calibri" w:cs="Calibri"/>
          <w:color w:val="000000"/>
          <w:sz w:val="22"/>
          <w:szCs w:val="22"/>
        </w:rPr>
      </w:pPr>
    </w:p>
    <w:p w14:paraId="5B1B613C" w14:textId="1EEA0CEB" w:rsidR="0047335D" w:rsidRPr="00CD2798" w:rsidRDefault="00AE7DFE" w:rsidP="00FA56F8">
      <w:pPr>
        <w:pStyle w:val="Summary"/>
        <w:rPr>
          <w:bCs/>
          <w:sz w:val="18"/>
          <w:szCs w:val="18"/>
        </w:rPr>
      </w:pPr>
      <w:r>
        <w:t xml:space="preserve">Domain </w:t>
      </w:r>
      <w:r w:rsidR="0047335D">
        <w:t>2</w:t>
      </w:r>
      <w:r w:rsidR="0047335D" w:rsidRPr="00CD2798">
        <w:t xml:space="preserve">: </w:t>
      </w:r>
      <w:r>
        <w:t>Talent Development</w:t>
      </w:r>
      <w:r w:rsidR="0047335D">
        <w:t xml:space="preserve"> </w:t>
      </w:r>
    </w:p>
    <w:p w14:paraId="446E2D83" w14:textId="65C23D41" w:rsidR="0047335D" w:rsidRPr="00AE7DFE" w:rsidRDefault="00AE7DFE" w:rsidP="00A16C39">
      <w:pPr>
        <w:spacing w:after="120"/>
        <w:rPr>
          <w:sz w:val="22"/>
          <w:szCs w:val="22"/>
        </w:rPr>
      </w:pPr>
      <w:r w:rsidRPr="00AE7DFE">
        <w:rPr>
          <w:rFonts w:ascii="Calibri" w:hAnsi="Calibri" w:cs="Calibri"/>
          <w:sz w:val="22"/>
          <w:szCs w:val="22"/>
        </w:rPr>
        <w:t>S</w:t>
      </w:r>
      <w:r w:rsidRPr="00AE7DFE">
        <w:rPr>
          <w:rFonts w:asciiTheme="minorHAnsi" w:hAnsiTheme="minorHAnsi" w:cstheme="minorHAnsi"/>
          <w:color w:val="000000"/>
          <w:sz w:val="22"/>
          <w:szCs w:val="22"/>
        </w:rPr>
        <w:t>chool leadership</w:t>
      </w:r>
      <w:r w:rsidRPr="00AE7DFE">
        <w:rPr>
          <w:rFonts w:asciiTheme="minorHAnsi" w:hAnsiTheme="minorHAnsi" w:cstheme="minorHAnsi"/>
          <w:b/>
          <w:bCs/>
          <w:color w:val="000000"/>
          <w:sz w:val="22"/>
          <w:szCs w:val="22"/>
        </w:rPr>
        <w:t xml:space="preserve"> </w:t>
      </w:r>
      <w:r w:rsidRPr="00AE7DFE">
        <w:rPr>
          <w:rFonts w:asciiTheme="minorHAnsi" w:hAnsiTheme="minorHAnsi" w:cstheme="minorHAnsi"/>
          <w:color w:val="000000"/>
          <w:sz w:val="22"/>
          <w:szCs w:val="22"/>
        </w:rPr>
        <w:t>sustains a diverse and high-quality professional staff through inclusive and equitable talent development structures and a commitment to continuous improvement</w:t>
      </w:r>
      <w:r w:rsidR="0047335D" w:rsidRPr="00AE7DFE">
        <w:rPr>
          <w:rFonts w:asciiTheme="majorHAnsi" w:hAnsiTheme="majorHAnsi"/>
          <w:sz w:val="22"/>
          <w:szCs w:val="22"/>
        </w:rPr>
        <w:t>.</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AE7DFE" w:rsidRPr="008D2368" w14:paraId="1D6D5E1B" w14:textId="77777777" w:rsidTr="001B39BA">
        <w:trPr>
          <w:trHeight w:val="20"/>
        </w:trPr>
        <w:tc>
          <w:tcPr>
            <w:tcW w:w="5376" w:type="dxa"/>
            <w:shd w:val="clear" w:color="auto" w:fill="BFBFBF"/>
            <w:vAlign w:val="center"/>
          </w:tcPr>
          <w:p w14:paraId="0EF80B48" w14:textId="77777777" w:rsidR="00AE7DFE" w:rsidRPr="008D2368" w:rsidRDefault="00AE7DFE" w:rsidP="00AE7DFE">
            <w:pPr>
              <w:ind w:firstLine="540"/>
              <w:jc w:val="center"/>
              <w:rPr>
                <w:rFonts w:eastAsia="Calibri" w:cs="Calibri"/>
                <w:b/>
                <w:i/>
              </w:rPr>
            </w:pPr>
            <w:r w:rsidRPr="008D2368">
              <w:rPr>
                <w:rFonts w:eastAsia="Calibri" w:cs="Calibri"/>
                <w:b/>
                <w:i/>
              </w:rPr>
              <w:t>Indicators:</w:t>
            </w:r>
          </w:p>
        </w:tc>
        <w:tc>
          <w:tcPr>
            <w:tcW w:w="2091" w:type="dxa"/>
            <w:shd w:val="clear" w:color="auto" w:fill="488BC9" w:themeFill="accent1"/>
            <w:vAlign w:val="center"/>
          </w:tcPr>
          <w:p w14:paraId="5CD588D8" w14:textId="7855ADDE" w:rsidR="00AE7DFE" w:rsidRPr="008D2368" w:rsidRDefault="00AE7DFE" w:rsidP="00AE7DFE">
            <w:pPr>
              <w:jc w:val="center"/>
              <w:rPr>
                <w:rFonts w:eastAsia="Calibri" w:cs="Calibri"/>
                <w:b/>
                <w:i/>
              </w:rPr>
            </w:pPr>
            <w:r>
              <w:rPr>
                <w:rFonts w:eastAsia="Calibri" w:cs="Calibri"/>
                <w:b/>
                <w:i/>
              </w:rPr>
              <w:t>Level 4: Exemplary</w:t>
            </w:r>
          </w:p>
        </w:tc>
        <w:tc>
          <w:tcPr>
            <w:tcW w:w="2091" w:type="dxa"/>
            <w:shd w:val="clear" w:color="auto" w:fill="008000"/>
            <w:vAlign w:val="center"/>
          </w:tcPr>
          <w:p w14:paraId="06EFAF72" w14:textId="2451F124" w:rsidR="00AE7DFE" w:rsidRPr="008D2368" w:rsidRDefault="00AE7DFE" w:rsidP="00AE7DFE">
            <w:pPr>
              <w:jc w:val="center"/>
              <w:rPr>
                <w:rFonts w:eastAsia="Calibri" w:cs="Calibri"/>
                <w:b/>
                <w:i/>
              </w:rPr>
            </w:pPr>
            <w:r>
              <w:rPr>
                <w:rFonts w:eastAsia="Calibri" w:cs="Calibri"/>
                <w:b/>
                <w:i/>
              </w:rPr>
              <w:t xml:space="preserve">Level 3: Proficient </w:t>
            </w:r>
          </w:p>
        </w:tc>
        <w:tc>
          <w:tcPr>
            <w:tcW w:w="2091" w:type="dxa"/>
            <w:shd w:val="clear" w:color="auto" w:fill="FCD856"/>
            <w:vAlign w:val="center"/>
          </w:tcPr>
          <w:p w14:paraId="342A6E40" w14:textId="72CFE706" w:rsidR="00AE7DFE" w:rsidRPr="008D2368" w:rsidRDefault="00AE7DFE" w:rsidP="00AE7DFE">
            <w:pPr>
              <w:jc w:val="center"/>
              <w:rPr>
                <w:rFonts w:eastAsia="Calibri" w:cs="Calibri"/>
                <w:b/>
                <w:i/>
              </w:rPr>
            </w:pPr>
            <w:r>
              <w:rPr>
                <w:rFonts w:eastAsia="Calibri" w:cs="Calibri"/>
                <w:b/>
                <w:i/>
              </w:rPr>
              <w:t>Level 2: Developing</w:t>
            </w:r>
          </w:p>
        </w:tc>
        <w:tc>
          <w:tcPr>
            <w:tcW w:w="2031" w:type="dxa"/>
            <w:shd w:val="clear" w:color="auto" w:fill="FF0000"/>
            <w:vAlign w:val="center"/>
          </w:tcPr>
          <w:p w14:paraId="5AD44BD0" w14:textId="77141C63" w:rsidR="00AE7DFE" w:rsidRPr="008D2368" w:rsidRDefault="00AE7DFE" w:rsidP="00AE7DFE">
            <w:pPr>
              <w:ind w:firstLine="18"/>
              <w:jc w:val="center"/>
              <w:rPr>
                <w:rFonts w:eastAsia="Calibri" w:cs="Calibri"/>
                <w:b/>
                <w:i/>
              </w:rPr>
            </w:pPr>
            <w:r>
              <w:rPr>
                <w:rFonts w:eastAsia="Calibri" w:cs="Calibri"/>
                <w:b/>
                <w:i/>
              </w:rPr>
              <w:t>Level 1Below Standard</w:t>
            </w:r>
          </w:p>
        </w:tc>
      </w:tr>
      <w:tr w:rsidR="001B39BA" w:rsidRPr="008D2368" w14:paraId="54629479" w14:textId="77777777" w:rsidTr="00534787">
        <w:trPr>
          <w:trHeight w:val="476"/>
        </w:trPr>
        <w:tc>
          <w:tcPr>
            <w:tcW w:w="5376" w:type="dxa"/>
            <w:shd w:val="clear" w:color="auto" w:fill="auto"/>
            <w:vAlign w:val="center"/>
          </w:tcPr>
          <w:p w14:paraId="4D4C7EC3" w14:textId="606E60E4" w:rsidR="001B39BA" w:rsidRPr="00DC5AE3" w:rsidRDefault="001B39BA" w:rsidP="00534787">
            <w:pPr>
              <w:keepNext/>
              <w:tabs>
                <w:tab w:val="left" w:pos="-47"/>
              </w:tabs>
              <w:spacing w:after="60"/>
              <w:rPr>
                <w:rFonts w:ascii="Arial" w:hAnsi="Arial" w:cs="Arial"/>
                <w:noProof/>
                <w:color w:val="000000"/>
                <w:sz w:val="16"/>
                <w:szCs w:val="16"/>
              </w:rPr>
            </w:pPr>
            <w:r w:rsidRPr="00DC5AE3">
              <w:rPr>
                <w:rFonts w:ascii="Arial" w:hAnsi="Arial" w:cs="Arial"/>
                <w:noProof/>
                <w:color w:val="000000"/>
                <w:sz w:val="16"/>
                <w:szCs w:val="16"/>
              </w:rPr>
              <w:t>2.</w:t>
            </w:r>
            <w:r w:rsidR="00AE7DFE">
              <w:rPr>
                <w:rFonts w:ascii="Arial" w:hAnsi="Arial" w:cs="Arial"/>
                <w:noProof/>
                <w:color w:val="000000"/>
                <w:sz w:val="16"/>
                <w:szCs w:val="16"/>
              </w:rPr>
              <w:t>1</w:t>
            </w:r>
            <w:r w:rsidRPr="00DC5AE3">
              <w:rPr>
                <w:rFonts w:ascii="Arial" w:hAnsi="Arial" w:cs="Arial"/>
                <w:noProof/>
                <w:color w:val="000000"/>
                <w:sz w:val="16"/>
                <w:szCs w:val="16"/>
              </w:rPr>
              <w:t xml:space="preserve">. </w:t>
            </w:r>
            <w:r w:rsidR="00AE7DFE">
              <w:rPr>
                <w:rFonts w:ascii="Arial" w:hAnsi="Arial" w:cs="Arial"/>
                <w:noProof/>
                <w:color w:val="000000"/>
                <w:sz w:val="16"/>
                <w:szCs w:val="16"/>
              </w:rPr>
              <w:t>Recruitnment and Retention</w:t>
            </w:r>
            <w:r w:rsidRPr="00DC5AE3">
              <w:rPr>
                <w:rFonts w:ascii="Arial" w:hAnsi="Arial" w:cs="Arial"/>
                <w:noProof/>
                <w:color w:val="000000"/>
                <w:sz w:val="16"/>
                <w:szCs w:val="16"/>
              </w:rPr>
              <w:t xml:space="preserve">. </w:t>
            </w:r>
            <w:r w:rsidR="00AE7DFE" w:rsidRPr="00AE7DFE">
              <w:rPr>
                <w:rFonts w:ascii="Arial" w:hAnsi="Arial" w:cs="Arial"/>
                <w:color w:val="000000"/>
                <w:sz w:val="16"/>
                <w:szCs w:val="16"/>
              </w:rPr>
              <w:t xml:space="preserve">The school implements an </w:t>
            </w:r>
            <w:r w:rsidR="00AE7DFE" w:rsidRPr="00AE7DFE">
              <w:rPr>
                <w:rFonts w:ascii="Arial" w:hAnsi="Arial" w:cs="Arial"/>
                <w:color w:val="000000"/>
                <w:sz w:val="16"/>
                <w:szCs w:val="16"/>
              </w:rPr>
              <w:t>equitable process</w:t>
            </w:r>
            <w:r w:rsidR="00AE7DFE" w:rsidRPr="00AE7DFE">
              <w:rPr>
                <w:rFonts w:ascii="Arial" w:hAnsi="Arial" w:cs="Arial"/>
                <w:color w:val="000000"/>
                <w:sz w:val="16"/>
                <w:szCs w:val="16"/>
              </w:rPr>
              <w:t xml:space="preserve"> that support the recruitment and retention of a diverse and </w:t>
            </w:r>
            <w:r w:rsidR="00AE7DFE" w:rsidRPr="00AE7DFE">
              <w:rPr>
                <w:rFonts w:ascii="Arial" w:hAnsi="Arial" w:cs="Arial"/>
                <w:color w:val="000000"/>
                <w:sz w:val="16"/>
                <w:szCs w:val="16"/>
              </w:rPr>
              <w:t>high-quality</w:t>
            </w:r>
            <w:r w:rsidR="00AE7DFE" w:rsidRPr="00AE7DFE">
              <w:rPr>
                <w:rFonts w:ascii="Arial" w:hAnsi="Arial" w:cs="Arial"/>
                <w:color w:val="000000"/>
                <w:sz w:val="16"/>
                <w:szCs w:val="16"/>
              </w:rPr>
              <w:t xml:space="preserve"> professional staff.</w:t>
            </w:r>
          </w:p>
        </w:tc>
        <w:tc>
          <w:tcPr>
            <w:tcW w:w="2091" w:type="dxa"/>
            <w:vAlign w:val="center"/>
          </w:tcPr>
          <w:p w14:paraId="0AA7DDB4" w14:textId="77777777" w:rsidR="001B39BA" w:rsidRPr="008D2368" w:rsidRDefault="001B39BA" w:rsidP="00A83866">
            <w:pPr>
              <w:pStyle w:val="ListParagraph"/>
              <w:ind w:left="1"/>
              <w:jc w:val="center"/>
            </w:pPr>
          </w:p>
        </w:tc>
        <w:tc>
          <w:tcPr>
            <w:tcW w:w="2091" w:type="dxa"/>
            <w:vAlign w:val="center"/>
          </w:tcPr>
          <w:p w14:paraId="64F0F437" w14:textId="77777777" w:rsidR="001B39BA" w:rsidRPr="008D2368" w:rsidRDefault="001B39BA" w:rsidP="00A83866">
            <w:pPr>
              <w:pStyle w:val="ListParagraph"/>
              <w:ind w:left="1"/>
              <w:jc w:val="center"/>
            </w:pPr>
          </w:p>
        </w:tc>
        <w:tc>
          <w:tcPr>
            <w:tcW w:w="2091" w:type="dxa"/>
            <w:vAlign w:val="center"/>
          </w:tcPr>
          <w:p w14:paraId="0AD5DA2B" w14:textId="39D0D6EB" w:rsidR="001B39BA" w:rsidRPr="008D2368" w:rsidRDefault="001B39BA" w:rsidP="00A83866">
            <w:pPr>
              <w:pStyle w:val="ListParagraph"/>
              <w:ind w:left="1"/>
              <w:jc w:val="center"/>
            </w:pPr>
          </w:p>
        </w:tc>
        <w:tc>
          <w:tcPr>
            <w:tcW w:w="2031" w:type="dxa"/>
            <w:vAlign w:val="center"/>
          </w:tcPr>
          <w:p w14:paraId="491F6495" w14:textId="353DD5CD" w:rsidR="001B39BA" w:rsidRDefault="001B39BA" w:rsidP="00A83866">
            <w:pPr>
              <w:pStyle w:val="ListParagraph"/>
              <w:ind w:left="1"/>
              <w:jc w:val="center"/>
            </w:pPr>
          </w:p>
        </w:tc>
      </w:tr>
      <w:tr w:rsidR="0047335D" w:rsidRPr="008D2368" w14:paraId="1078EE80" w14:textId="77777777" w:rsidTr="00534787">
        <w:trPr>
          <w:trHeight w:val="422"/>
        </w:trPr>
        <w:tc>
          <w:tcPr>
            <w:tcW w:w="5376" w:type="dxa"/>
            <w:shd w:val="clear" w:color="auto" w:fill="auto"/>
            <w:vAlign w:val="center"/>
          </w:tcPr>
          <w:p w14:paraId="4083437B" w14:textId="09B238E2" w:rsidR="0047335D" w:rsidRPr="00DC5AE3" w:rsidRDefault="0047335D" w:rsidP="00534787">
            <w:pPr>
              <w:keepNext/>
              <w:tabs>
                <w:tab w:val="left" w:pos="-47"/>
              </w:tabs>
              <w:spacing w:after="60"/>
              <w:rPr>
                <w:rFonts w:ascii="Arial" w:hAnsi="Arial" w:cs="Arial"/>
                <w:sz w:val="16"/>
                <w:szCs w:val="16"/>
              </w:rPr>
            </w:pPr>
            <w:r w:rsidRPr="00DC5AE3">
              <w:rPr>
                <w:rFonts w:ascii="Arial" w:hAnsi="Arial" w:cs="Arial"/>
                <w:noProof/>
                <w:color w:val="000000"/>
                <w:sz w:val="16"/>
                <w:szCs w:val="16"/>
              </w:rPr>
              <w:t>2.</w:t>
            </w:r>
            <w:r w:rsidR="00AE7DFE">
              <w:rPr>
                <w:rFonts w:ascii="Arial" w:hAnsi="Arial" w:cs="Arial"/>
                <w:noProof/>
                <w:color w:val="000000"/>
                <w:sz w:val="16"/>
                <w:szCs w:val="16"/>
              </w:rPr>
              <w:t>2</w:t>
            </w:r>
            <w:r w:rsidRPr="00DC5AE3">
              <w:rPr>
                <w:rFonts w:ascii="Arial" w:hAnsi="Arial" w:cs="Arial"/>
                <w:noProof/>
                <w:color w:val="000000"/>
                <w:sz w:val="16"/>
                <w:szCs w:val="16"/>
              </w:rPr>
              <w:t xml:space="preserve">. </w:t>
            </w:r>
            <w:r w:rsidR="00AE7DFE">
              <w:rPr>
                <w:rFonts w:ascii="Arial" w:hAnsi="Arial" w:cs="Arial"/>
                <w:noProof/>
                <w:color w:val="000000"/>
                <w:sz w:val="16"/>
                <w:szCs w:val="16"/>
              </w:rPr>
              <w:t>Professional Development</w:t>
            </w:r>
            <w:r w:rsidRPr="00DC5AE3">
              <w:rPr>
                <w:rFonts w:ascii="Arial" w:hAnsi="Arial" w:cs="Arial"/>
                <w:noProof/>
                <w:color w:val="000000"/>
                <w:sz w:val="16"/>
                <w:szCs w:val="16"/>
              </w:rPr>
              <w:t>.</w:t>
            </w:r>
            <w:r w:rsidRPr="00AE7DFE">
              <w:rPr>
                <w:rFonts w:ascii="Arial" w:hAnsi="Arial" w:cs="Arial"/>
                <w:noProof/>
                <w:color w:val="000000"/>
                <w:sz w:val="16"/>
                <w:szCs w:val="16"/>
              </w:rPr>
              <w:t xml:space="preserve"> </w:t>
            </w:r>
            <w:r w:rsidR="00AE7DFE" w:rsidRPr="00AE7DFE">
              <w:rPr>
                <w:rFonts w:ascii="Arial" w:hAnsi="Arial" w:cs="Arial"/>
                <w:color w:val="000000"/>
                <w:sz w:val="16"/>
                <w:szCs w:val="16"/>
              </w:rPr>
              <w:t>Instructional staff members and school leadership do not yet participate, are beginning to participate in, or participate in intentional, continuous, and high-quality professional learning that prepares teachers and leaders to be successful with the school's model and demographics</w:t>
            </w:r>
            <w:r w:rsidR="001B39BA" w:rsidRPr="00AE7DFE">
              <w:rPr>
                <w:rFonts w:ascii="Arial" w:hAnsi="Arial" w:cs="Arial"/>
                <w:noProof/>
                <w:color w:val="000000"/>
                <w:sz w:val="16"/>
                <w:szCs w:val="16"/>
              </w:rPr>
              <w:t>.</w:t>
            </w:r>
            <w:r w:rsidR="001B39BA" w:rsidRPr="00DC5AE3">
              <w:rPr>
                <w:rFonts w:ascii="Arial" w:hAnsi="Arial" w:cs="Arial"/>
                <w:noProof/>
                <w:color w:val="000000"/>
                <w:sz w:val="16"/>
                <w:szCs w:val="16"/>
              </w:rPr>
              <w:t xml:space="preserve"> </w:t>
            </w:r>
          </w:p>
        </w:tc>
        <w:tc>
          <w:tcPr>
            <w:tcW w:w="2091" w:type="dxa"/>
            <w:vAlign w:val="center"/>
          </w:tcPr>
          <w:p w14:paraId="06C095DC" w14:textId="77777777" w:rsidR="0047335D" w:rsidRPr="008D2368" w:rsidRDefault="0047335D" w:rsidP="00A83866">
            <w:pPr>
              <w:pStyle w:val="ListParagraph"/>
              <w:ind w:left="1"/>
              <w:jc w:val="center"/>
            </w:pPr>
          </w:p>
        </w:tc>
        <w:tc>
          <w:tcPr>
            <w:tcW w:w="2091" w:type="dxa"/>
            <w:vAlign w:val="center"/>
          </w:tcPr>
          <w:p w14:paraId="2541DA09" w14:textId="1BD1BEA7" w:rsidR="0047335D" w:rsidRPr="008D2368" w:rsidRDefault="0047335D" w:rsidP="00A83866">
            <w:pPr>
              <w:pStyle w:val="ListParagraph"/>
              <w:ind w:left="1"/>
              <w:jc w:val="center"/>
            </w:pPr>
          </w:p>
        </w:tc>
        <w:tc>
          <w:tcPr>
            <w:tcW w:w="2091" w:type="dxa"/>
            <w:vAlign w:val="center"/>
          </w:tcPr>
          <w:p w14:paraId="6A565F30" w14:textId="090E05B1" w:rsidR="0047335D" w:rsidRPr="008D2368" w:rsidRDefault="0047335D" w:rsidP="00A83866">
            <w:pPr>
              <w:pStyle w:val="ListParagraph"/>
              <w:ind w:left="1"/>
              <w:jc w:val="center"/>
            </w:pPr>
          </w:p>
        </w:tc>
        <w:tc>
          <w:tcPr>
            <w:tcW w:w="2031" w:type="dxa"/>
            <w:vAlign w:val="center"/>
          </w:tcPr>
          <w:p w14:paraId="0E8E9F10" w14:textId="7548574D" w:rsidR="0047335D" w:rsidRPr="008D2368" w:rsidRDefault="0047335D" w:rsidP="00A83866">
            <w:pPr>
              <w:pStyle w:val="ListParagraph"/>
              <w:ind w:left="1"/>
              <w:jc w:val="center"/>
            </w:pPr>
          </w:p>
        </w:tc>
      </w:tr>
      <w:tr w:rsidR="0047335D" w:rsidRPr="008D2368" w14:paraId="28077AE6" w14:textId="77777777" w:rsidTr="00534787">
        <w:trPr>
          <w:trHeight w:val="620"/>
        </w:trPr>
        <w:tc>
          <w:tcPr>
            <w:tcW w:w="5376" w:type="dxa"/>
            <w:shd w:val="clear" w:color="auto" w:fill="auto"/>
            <w:vAlign w:val="center"/>
          </w:tcPr>
          <w:p w14:paraId="0A625522" w14:textId="2B460F97" w:rsidR="0047335D" w:rsidRPr="00DC5AE3" w:rsidRDefault="0047335D" w:rsidP="00534787">
            <w:pPr>
              <w:keepNext/>
              <w:tabs>
                <w:tab w:val="left" w:pos="-47"/>
              </w:tabs>
              <w:spacing w:after="60"/>
              <w:rPr>
                <w:rFonts w:ascii="Arial" w:hAnsi="Arial"/>
                <w:bCs/>
                <w:sz w:val="16"/>
                <w:szCs w:val="16"/>
              </w:rPr>
            </w:pPr>
            <w:r w:rsidRPr="00DC5AE3">
              <w:rPr>
                <w:rFonts w:ascii="Arial" w:hAnsi="Arial"/>
                <w:bCs/>
                <w:sz w:val="16"/>
                <w:szCs w:val="16"/>
              </w:rPr>
              <w:t>2.</w:t>
            </w:r>
            <w:r w:rsidR="00AE7DFE">
              <w:rPr>
                <w:rFonts w:ascii="Arial" w:hAnsi="Arial"/>
                <w:bCs/>
                <w:sz w:val="16"/>
                <w:szCs w:val="16"/>
              </w:rPr>
              <w:t>3</w:t>
            </w:r>
            <w:r w:rsidRPr="00DC5AE3">
              <w:rPr>
                <w:rFonts w:ascii="Arial" w:hAnsi="Arial"/>
                <w:bCs/>
                <w:sz w:val="16"/>
                <w:szCs w:val="16"/>
              </w:rPr>
              <w:t xml:space="preserve">. </w:t>
            </w:r>
            <w:r w:rsidR="00AE7DFE">
              <w:rPr>
                <w:rFonts w:ascii="Arial" w:hAnsi="Arial"/>
                <w:bCs/>
                <w:sz w:val="16"/>
                <w:szCs w:val="16"/>
              </w:rPr>
              <w:t>Evaluation</w:t>
            </w:r>
            <w:r w:rsidR="00AE7DFE" w:rsidRPr="00DC5AE3">
              <w:rPr>
                <w:rFonts w:ascii="Arial" w:hAnsi="Arial" w:cs="Arial"/>
                <w:bCs/>
                <w:sz w:val="16"/>
                <w:szCs w:val="16"/>
              </w:rPr>
              <w:t>.</w:t>
            </w:r>
            <w:r w:rsidR="001B39BA" w:rsidRPr="00DC5AE3">
              <w:rPr>
                <w:rFonts w:ascii="Arial" w:hAnsi="Arial" w:cs="Arial"/>
                <w:bCs/>
                <w:sz w:val="16"/>
                <w:szCs w:val="16"/>
              </w:rPr>
              <w:t xml:space="preserve"> </w:t>
            </w:r>
            <w:r w:rsidR="00AE7DFE" w:rsidRPr="00AE7DFE">
              <w:rPr>
                <w:rFonts w:ascii="Arial" w:hAnsi="Arial" w:cs="Arial"/>
                <w:color w:val="000000"/>
                <w:sz w:val="16"/>
                <w:szCs w:val="16"/>
              </w:rPr>
              <w:t>The school implements transparent supervision and evaluation processes designed to define and improve professional practice, instruction, and student success.</w:t>
            </w:r>
          </w:p>
        </w:tc>
        <w:tc>
          <w:tcPr>
            <w:tcW w:w="2091" w:type="dxa"/>
            <w:vAlign w:val="center"/>
          </w:tcPr>
          <w:p w14:paraId="7968A867" w14:textId="77777777" w:rsidR="0047335D" w:rsidRPr="008D2368" w:rsidRDefault="0047335D" w:rsidP="00A83866">
            <w:pPr>
              <w:pStyle w:val="ListParagraph"/>
              <w:ind w:left="1"/>
              <w:jc w:val="center"/>
            </w:pPr>
          </w:p>
        </w:tc>
        <w:tc>
          <w:tcPr>
            <w:tcW w:w="2091" w:type="dxa"/>
            <w:vAlign w:val="center"/>
          </w:tcPr>
          <w:p w14:paraId="3F117A51" w14:textId="0F1CD1BA" w:rsidR="0047335D" w:rsidRPr="008D2368" w:rsidRDefault="0047335D" w:rsidP="00A83866">
            <w:pPr>
              <w:pStyle w:val="ListParagraph"/>
              <w:ind w:left="1"/>
              <w:jc w:val="center"/>
            </w:pPr>
          </w:p>
        </w:tc>
        <w:tc>
          <w:tcPr>
            <w:tcW w:w="2091" w:type="dxa"/>
            <w:vAlign w:val="center"/>
          </w:tcPr>
          <w:p w14:paraId="1C8E5BDB" w14:textId="588BD8DE" w:rsidR="0047335D" w:rsidRPr="008D2368" w:rsidRDefault="0047335D" w:rsidP="00A83866">
            <w:pPr>
              <w:pStyle w:val="ListParagraph"/>
              <w:ind w:left="1"/>
              <w:jc w:val="center"/>
            </w:pPr>
          </w:p>
        </w:tc>
        <w:tc>
          <w:tcPr>
            <w:tcW w:w="2031" w:type="dxa"/>
            <w:vAlign w:val="center"/>
          </w:tcPr>
          <w:p w14:paraId="1C669FA7" w14:textId="734A20D4" w:rsidR="0047335D" w:rsidRPr="008D2368" w:rsidRDefault="0047335D" w:rsidP="00A83866">
            <w:pPr>
              <w:pStyle w:val="ListParagraph"/>
              <w:ind w:left="1"/>
              <w:jc w:val="center"/>
            </w:pPr>
          </w:p>
        </w:tc>
      </w:tr>
    </w:tbl>
    <w:p w14:paraId="420289FE" w14:textId="77777777" w:rsidR="0047335D" w:rsidRPr="00AE7DFE" w:rsidRDefault="0047335D" w:rsidP="0047335D">
      <w:pPr>
        <w:pStyle w:val="BodyText"/>
        <w:spacing w:after="0" w:afterAutospacing="0"/>
        <w:rPr>
          <w:rFonts w:asciiTheme="minorHAnsi" w:hAnsiTheme="minorHAnsi" w:cstheme="minorHAnsi"/>
          <w:b/>
          <w:i/>
          <w:iCs/>
          <w:sz w:val="22"/>
          <w:szCs w:val="22"/>
        </w:rPr>
      </w:pPr>
    </w:p>
    <w:p w14:paraId="124E30B8" w14:textId="4CA74B6B" w:rsidR="006D1708" w:rsidRPr="00AE7DFE" w:rsidRDefault="00AE7DFE" w:rsidP="006D1708">
      <w:pPr>
        <w:spacing w:after="120"/>
        <w:rPr>
          <w:rFonts w:asciiTheme="minorHAnsi" w:hAnsiTheme="minorHAnsi" w:cstheme="minorHAnsi"/>
          <w:i/>
          <w:iCs/>
          <w:sz w:val="22"/>
          <w:szCs w:val="22"/>
        </w:rPr>
      </w:pPr>
      <w:r w:rsidRPr="00AE7DFE">
        <w:rPr>
          <w:rFonts w:asciiTheme="minorHAnsi" w:hAnsiTheme="minorHAnsi" w:cstheme="minorHAnsi"/>
          <w:i/>
          <w:iCs/>
          <w:color w:val="000000"/>
          <w:sz w:val="22"/>
          <w:szCs w:val="22"/>
        </w:rPr>
        <w:t xml:space="preserve">School </w:t>
      </w:r>
      <w:r w:rsidRPr="00AE7DFE">
        <w:rPr>
          <w:rFonts w:asciiTheme="minorHAnsi" w:hAnsiTheme="minorHAnsi" w:cstheme="minorHAnsi"/>
          <w:i/>
          <w:iCs/>
          <w:color w:val="000000"/>
          <w:sz w:val="22"/>
          <w:szCs w:val="22"/>
          <w:highlight w:val="yellow"/>
        </w:rPr>
        <w:t>leadership</w:t>
      </w:r>
      <w:r w:rsidRPr="00AE7DFE">
        <w:rPr>
          <w:rFonts w:asciiTheme="minorHAnsi" w:hAnsiTheme="minorHAnsi" w:cstheme="minorHAnsi"/>
          <w:b/>
          <w:bCs/>
          <w:i/>
          <w:iCs/>
          <w:color w:val="000000"/>
          <w:sz w:val="22"/>
          <w:szCs w:val="22"/>
          <w:highlight w:val="yellow"/>
        </w:rPr>
        <w:t xml:space="preserve"> does not yet/is beginning to/ or actively develops and sustains</w:t>
      </w:r>
      <w:r w:rsidRPr="00AE7DFE">
        <w:rPr>
          <w:rFonts w:asciiTheme="minorHAnsi" w:hAnsiTheme="minorHAnsi" w:cstheme="minorHAnsi"/>
          <w:b/>
          <w:bCs/>
          <w:i/>
          <w:iCs/>
          <w:color w:val="000000"/>
          <w:sz w:val="22"/>
          <w:szCs w:val="22"/>
        </w:rPr>
        <w:t xml:space="preserve"> </w:t>
      </w:r>
      <w:r w:rsidRPr="00AE7DFE">
        <w:rPr>
          <w:rFonts w:asciiTheme="minorHAnsi" w:hAnsiTheme="minorHAnsi" w:cstheme="minorHAnsi"/>
          <w:i/>
          <w:iCs/>
          <w:color w:val="000000"/>
          <w:sz w:val="22"/>
          <w:szCs w:val="22"/>
        </w:rPr>
        <w:t xml:space="preserve">a diverse and </w:t>
      </w:r>
      <w:r w:rsidRPr="00AE7DFE">
        <w:rPr>
          <w:rFonts w:asciiTheme="minorHAnsi" w:hAnsiTheme="minorHAnsi" w:cstheme="minorHAnsi"/>
          <w:i/>
          <w:iCs/>
          <w:color w:val="000000"/>
          <w:sz w:val="22"/>
          <w:szCs w:val="22"/>
        </w:rPr>
        <w:t>high-quality</w:t>
      </w:r>
      <w:r w:rsidRPr="00AE7DFE">
        <w:rPr>
          <w:rFonts w:asciiTheme="minorHAnsi" w:hAnsiTheme="minorHAnsi" w:cstheme="minorHAnsi"/>
          <w:i/>
          <w:iCs/>
          <w:color w:val="000000"/>
          <w:sz w:val="22"/>
          <w:szCs w:val="22"/>
        </w:rPr>
        <w:t xml:space="preserve"> professional staff through inclusive and equitable talent development structures and a commitment to continuous improvement</w:t>
      </w:r>
      <w:r w:rsidR="006D1708" w:rsidRPr="00AE7DFE">
        <w:rPr>
          <w:rFonts w:asciiTheme="minorHAnsi" w:hAnsiTheme="minorHAnsi" w:cstheme="minorHAnsi"/>
          <w:i/>
          <w:iCs/>
          <w:sz w:val="22"/>
          <w:szCs w:val="22"/>
        </w:rPr>
        <w:t>:</w:t>
      </w:r>
    </w:p>
    <w:p w14:paraId="13FE96C7" w14:textId="77777777" w:rsidR="00AE7DFE" w:rsidRPr="00AE7DFE" w:rsidRDefault="00AE7DFE" w:rsidP="00AE7DFE">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28EB0472" w14:textId="77777777" w:rsidR="00AE7DFE" w:rsidRPr="00AE7DFE" w:rsidRDefault="00AE7DFE" w:rsidP="00AE7DFE">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5B164D13" w14:textId="77777777" w:rsidR="00AE7DFE" w:rsidRPr="00AE7DFE" w:rsidRDefault="00AE7DFE" w:rsidP="00AE7DFE">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0197AC92" w14:textId="77777777" w:rsidR="00AE7DFE" w:rsidRPr="00AE7DFE" w:rsidRDefault="00AE7DFE" w:rsidP="00AE7DFE">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Evidence</w:t>
      </w:r>
    </w:p>
    <w:p w14:paraId="7DA99865" w14:textId="32C40846" w:rsidR="006D1708" w:rsidRDefault="006D1708" w:rsidP="00FA56F8">
      <w:pPr>
        <w:pStyle w:val="Summary"/>
      </w:pPr>
    </w:p>
    <w:p w14:paraId="257E37DB" w14:textId="7631840A" w:rsidR="00AE7DFE" w:rsidRDefault="00AE7DFE" w:rsidP="00AE7DFE"/>
    <w:p w14:paraId="64A37405" w14:textId="6DA6DA20" w:rsidR="00AE7DFE" w:rsidRDefault="00AE7DFE" w:rsidP="00AE7DFE"/>
    <w:p w14:paraId="350AF68F" w14:textId="00A1AC63" w:rsidR="00AE7DFE" w:rsidRDefault="00AE7DFE" w:rsidP="00AE7DFE"/>
    <w:p w14:paraId="555EFCAC" w14:textId="381040DB" w:rsidR="00AE7DFE" w:rsidRDefault="00AE7DFE" w:rsidP="00AE7DFE"/>
    <w:p w14:paraId="6294E5DA" w14:textId="0542C34D" w:rsidR="00AE7DFE" w:rsidRDefault="00AE7DFE" w:rsidP="00AE7DFE"/>
    <w:p w14:paraId="6D4B120C" w14:textId="74005596" w:rsidR="00AE7DFE" w:rsidRDefault="00AE7DFE" w:rsidP="00AE7DFE"/>
    <w:p w14:paraId="4BE045D1" w14:textId="77777777" w:rsidR="00AE7DFE" w:rsidRPr="00AE7DFE" w:rsidRDefault="00AE7DFE" w:rsidP="00AE7DFE"/>
    <w:p w14:paraId="482FEE3B" w14:textId="5D7C71B7" w:rsidR="0098687F" w:rsidRPr="005F34C3" w:rsidRDefault="00AE7DFE" w:rsidP="00FA56F8">
      <w:pPr>
        <w:pStyle w:val="Summary"/>
        <w:rPr>
          <w:bCs/>
          <w:sz w:val="18"/>
          <w:szCs w:val="18"/>
        </w:rPr>
      </w:pPr>
      <w:r>
        <w:lastRenderedPageBreak/>
        <w:t>Domain</w:t>
      </w:r>
      <w:r w:rsidR="0098687F" w:rsidRPr="005F34C3">
        <w:t xml:space="preserve"> 3: </w:t>
      </w:r>
      <w:r>
        <w:t xml:space="preserve">Instructional Transformation </w:t>
      </w:r>
    </w:p>
    <w:p w14:paraId="71D3265F" w14:textId="3A081AB5" w:rsidR="0098687F" w:rsidRPr="00AE7DFE" w:rsidRDefault="00AE7DFE" w:rsidP="00A16C39">
      <w:pPr>
        <w:spacing w:after="120"/>
        <w:rPr>
          <w:rFonts w:ascii="Calibri" w:hAnsi="Calibri" w:cs="Calibri"/>
          <w:sz w:val="22"/>
          <w:szCs w:val="22"/>
        </w:rPr>
      </w:pPr>
      <w:r w:rsidRPr="00AE7DFE">
        <w:rPr>
          <w:rFonts w:asciiTheme="minorHAnsi" w:hAnsiTheme="minorHAnsi" w:cstheme="minorHAnsi"/>
          <w:color w:val="000000"/>
          <w:sz w:val="22"/>
          <w:szCs w:val="22"/>
        </w:rPr>
        <w:t>The school implements a curriculum that is aligned to Colorado Academic Standards, provides evidenced-based instruction that engages students cognitively, uses multiple assessments and analysis cycles to continuously measure student progress toward mastery of grade-level expectations, and implements a comprehensive system of tiered academic and behavioral support to enable students to master grade-level expectations</w:t>
      </w:r>
      <w:r w:rsidR="0098687F" w:rsidRPr="00AE7DFE">
        <w:rPr>
          <w:rFonts w:ascii="Calibri" w:hAnsi="Calibri" w:cs="Calibri"/>
          <w:noProof/>
          <w:sz w:val="22"/>
          <w:szCs w:val="22"/>
        </w:rPr>
        <w:t>.</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FC0069" w:rsidRPr="008D2368" w14:paraId="43DDD5FF" w14:textId="77777777" w:rsidTr="00A16C39">
        <w:trPr>
          <w:trHeight w:val="20"/>
        </w:trPr>
        <w:tc>
          <w:tcPr>
            <w:tcW w:w="5376" w:type="dxa"/>
            <w:shd w:val="clear" w:color="auto" w:fill="BFBFBF"/>
            <w:vAlign w:val="center"/>
          </w:tcPr>
          <w:p w14:paraId="2B474434" w14:textId="77777777" w:rsidR="00FC0069" w:rsidRPr="008D2368" w:rsidRDefault="00FC0069" w:rsidP="00FC0069">
            <w:pPr>
              <w:ind w:firstLine="540"/>
              <w:jc w:val="center"/>
              <w:rPr>
                <w:rFonts w:eastAsia="Calibri" w:cs="Calibri"/>
                <w:b/>
                <w:i/>
              </w:rPr>
            </w:pPr>
            <w:r w:rsidRPr="008D2368">
              <w:rPr>
                <w:rFonts w:eastAsia="Calibri" w:cs="Calibri"/>
                <w:b/>
                <w:i/>
              </w:rPr>
              <w:t>Indicators:</w:t>
            </w:r>
          </w:p>
        </w:tc>
        <w:tc>
          <w:tcPr>
            <w:tcW w:w="2091" w:type="dxa"/>
            <w:shd w:val="clear" w:color="auto" w:fill="488BC9" w:themeFill="accent1"/>
            <w:vAlign w:val="center"/>
          </w:tcPr>
          <w:p w14:paraId="68103656" w14:textId="7A901179" w:rsidR="00FC0069" w:rsidRPr="008D2368" w:rsidRDefault="00FC0069" w:rsidP="00FC0069">
            <w:pPr>
              <w:jc w:val="center"/>
              <w:rPr>
                <w:rFonts w:eastAsia="Calibri" w:cs="Calibri"/>
                <w:b/>
                <w:i/>
              </w:rPr>
            </w:pPr>
            <w:r>
              <w:rPr>
                <w:rFonts w:eastAsia="Calibri" w:cs="Calibri"/>
                <w:b/>
                <w:i/>
              </w:rPr>
              <w:t>Level 4: Exemplary</w:t>
            </w:r>
          </w:p>
        </w:tc>
        <w:tc>
          <w:tcPr>
            <w:tcW w:w="2091" w:type="dxa"/>
            <w:shd w:val="clear" w:color="auto" w:fill="008000"/>
            <w:vAlign w:val="center"/>
          </w:tcPr>
          <w:p w14:paraId="51016AF7" w14:textId="5C7759DD" w:rsidR="00FC0069" w:rsidRPr="008D2368" w:rsidRDefault="00FC0069" w:rsidP="00FC0069">
            <w:pPr>
              <w:jc w:val="center"/>
              <w:rPr>
                <w:rFonts w:eastAsia="Calibri" w:cs="Calibri"/>
                <w:b/>
                <w:i/>
              </w:rPr>
            </w:pPr>
            <w:r>
              <w:rPr>
                <w:rFonts w:eastAsia="Calibri" w:cs="Calibri"/>
                <w:b/>
                <w:i/>
              </w:rPr>
              <w:t xml:space="preserve">Level 3: Proficient </w:t>
            </w:r>
          </w:p>
        </w:tc>
        <w:tc>
          <w:tcPr>
            <w:tcW w:w="2091" w:type="dxa"/>
            <w:shd w:val="clear" w:color="auto" w:fill="FCD856"/>
            <w:vAlign w:val="center"/>
          </w:tcPr>
          <w:p w14:paraId="3E716AE2" w14:textId="6B5D7207" w:rsidR="00FC0069" w:rsidRPr="008D2368" w:rsidRDefault="00FC0069" w:rsidP="00FC0069">
            <w:pPr>
              <w:jc w:val="center"/>
              <w:rPr>
                <w:rFonts w:eastAsia="Calibri" w:cs="Calibri"/>
                <w:b/>
                <w:i/>
              </w:rPr>
            </w:pPr>
            <w:r>
              <w:rPr>
                <w:rFonts w:eastAsia="Calibri" w:cs="Calibri"/>
                <w:b/>
                <w:i/>
              </w:rPr>
              <w:t>Level 2: Developing</w:t>
            </w:r>
          </w:p>
        </w:tc>
        <w:tc>
          <w:tcPr>
            <w:tcW w:w="2031" w:type="dxa"/>
            <w:shd w:val="clear" w:color="auto" w:fill="FF0000"/>
            <w:vAlign w:val="center"/>
          </w:tcPr>
          <w:p w14:paraId="201E422F" w14:textId="59611411" w:rsidR="00FC0069" w:rsidRPr="008D2368" w:rsidRDefault="00FC0069" w:rsidP="00FC0069">
            <w:pPr>
              <w:jc w:val="center"/>
              <w:rPr>
                <w:rFonts w:eastAsia="Calibri" w:cs="Calibri"/>
                <w:b/>
                <w:i/>
              </w:rPr>
            </w:pPr>
            <w:r>
              <w:rPr>
                <w:rFonts w:eastAsia="Calibri" w:cs="Calibri"/>
                <w:b/>
                <w:i/>
              </w:rPr>
              <w:t>Level 1Below Standard</w:t>
            </w:r>
          </w:p>
        </w:tc>
      </w:tr>
      <w:tr w:rsidR="0098687F" w:rsidRPr="008D2368" w14:paraId="22889ACB" w14:textId="77777777" w:rsidTr="00A16C39">
        <w:trPr>
          <w:trHeight w:val="591"/>
        </w:trPr>
        <w:tc>
          <w:tcPr>
            <w:tcW w:w="5376" w:type="dxa"/>
            <w:shd w:val="clear" w:color="auto" w:fill="auto"/>
            <w:vAlign w:val="center"/>
          </w:tcPr>
          <w:p w14:paraId="30677812" w14:textId="6FBDD452" w:rsidR="0098687F" w:rsidRPr="005F34C3" w:rsidRDefault="0098687F" w:rsidP="00DA1EDF">
            <w:pPr>
              <w:keepNext/>
              <w:tabs>
                <w:tab w:val="left" w:pos="-47"/>
              </w:tabs>
              <w:spacing w:after="60"/>
              <w:rPr>
                <w:rFonts w:ascii="Arial" w:hAnsi="Arial" w:cs="Arial"/>
                <w:bCs/>
                <w:sz w:val="16"/>
                <w:szCs w:val="16"/>
                <w:highlight w:val="green"/>
              </w:rPr>
            </w:pPr>
            <w:r w:rsidRPr="00914149">
              <w:rPr>
                <w:rFonts w:ascii="Arial" w:hAnsi="Arial" w:cs="Arial"/>
                <w:sz w:val="16"/>
                <w:szCs w:val="16"/>
              </w:rPr>
              <w:t>3.</w:t>
            </w:r>
            <w:r w:rsidR="00AE7DFE">
              <w:rPr>
                <w:rFonts w:ascii="Arial" w:hAnsi="Arial" w:cs="Arial"/>
                <w:sz w:val="16"/>
                <w:szCs w:val="16"/>
              </w:rPr>
              <w:t>1</w:t>
            </w:r>
            <w:r w:rsidRPr="00914149">
              <w:rPr>
                <w:rFonts w:ascii="Arial" w:hAnsi="Arial" w:cs="Arial"/>
                <w:sz w:val="16"/>
                <w:szCs w:val="16"/>
              </w:rPr>
              <w:t xml:space="preserve">. </w:t>
            </w:r>
            <w:r w:rsidR="001F04E3">
              <w:rPr>
                <w:rFonts w:ascii="Arial" w:hAnsi="Arial" w:cs="Arial"/>
                <w:sz w:val="16"/>
                <w:szCs w:val="16"/>
              </w:rPr>
              <w:t>Vision for Instruction</w:t>
            </w:r>
            <w:r w:rsidRPr="00914149">
              <w:rPr>
                <w:rFonts w:ascii="Arial" w:hAnsi="Arial" w:cs="Arial"/>
                <w:sz w:val="16"/>
                <w:szCs w:val="16"/>
              </w:rPr>
              <w:t xml:space="preserve">. </w:t>
            </w:r>
            <w:r w:rsidR="001F04E3" w:rsidRPr="001F04E3">
              <w:rPr>
                <w:rFonts w:ascii="Arial" w:hAnsi="Arial" w:cs="Arial"/>
                <w:color w:val="000000"/>
                <w:sz w:val="16"/>
                <w:szCs w:val="16"/>
              </w:rPr>
              <w:t>Teachers plan instruction based on a curriculum that is aligned to Colorado Academic Standards and grade-level expectations and effectively deliver it using evidenced-based instructional strategies to raise student achievement</w:t>
            </w:r>
            <w:r w:rsidRPr="001F04E3">
              <w:rPr>
                <w:rFonts w:ascii="Arial" w:hAnsi="Arial" w:cs="Arial"/>
                <w:noProof/>
                <w:color w:val="000000"/>
                <w:sz w:val="16"/>
                <w:szCs w:val="16"/>
              </w:rPr>
              <w:t>.</w:t>
            </w:r>
          </w:p>
        </w:tc>
        <w:tc>
          <w:tcPr>
            <w:tcW w:w="2091" w:type="dxa"/>
            <w:vAlign w:val="center"/>
          </w:tcPr>
          <w:p w14:paraId="0C761B9D" w14:textId="77777777" w:rsidR="0098687F" w:rsidRPr="008D2368" w:rsidRDefault="0098687F" w:rsidP="00DA1EDF">
            <w:pPr>
              <w:pStyle w:val="ListParagraph"/>
              <w:ind w:left="0"/>
              <w:jc w:val="center"/>
            </w:pPr>
          </w:p>
        </w:tc>
        <w:tc>
          <w:tcPr>
            <w:tcW w:w="2091" w:type="dxa"/>
            <w:vAlign w:val="center"/>
          </w:tcPr>
          <w:p w14:paraId="2A0E1E0B" w14:textId="77777777" w:rsidR="0098687F" w:rsidRPr="008D2368" w:rsidRDefault="0098687F" w:rsidP="00DA1EDF">
            <w:pPr>
              <w:pStyle w:val="ListParagraph"/>
              <w:ind w:left="0"/>
              <w:jc w:val="center"/>
            </w:pPr>
          </w:p>
        </w:tc>
        <w:tc>
          <w:tcPr>
            <w:tcW w:w="2091" w:type="dxa"/>
            <w:vAlign w:val="center"/>
          </w:tcPr>
          <w:p w14:paraId="7AA354D3" w14:textId="57045131" w:rsidR="0098687F" w:rsidRPr="008D2368" w:rsidRDefault="0098687F" w:rsidP="00DA1EDF">
            <w:pPr>
              <w:pStyle w:val="ListParagraph"/>
              <w:ind w:left="0"/>
              <w:jc w:val="center"/>
            </w:pPr>
          </w:p>
        </w:tc>
        <w:tc>
          <w:tcPr>
            <w:tcW w:w="2031" w:type="dxa"/>
            <w:vAlign w:val="center"/>
          </w:tcPr>
          <w:p w14:paraId="66FA11C5" w14:textId="5E5CD1D9" w:rsidR="0098687F" w:rsidRPr="00CA0D89" w:rsidRDefault="0098687F" w:rsidP="00DA1EDF">
            <w:pPr>
              <w:jc w:val="center"/>
            </w:pPr>
          </w:p>
        </w:tc>
      </w:tr>
      <w:tr w:rsidR="0098687F" w:rsidRPr="008D2368" w14:paraId="2221AC43" w14:textId="77777777" w:rsidTr="00A16C39">
        <w:trPr>
          <w:trHeight w:val="613"/>
        </w:trPr>
        <w:tc>
          <w:tcPr>
            <w:tcW w:w="5376" w:type="dxa"/>
            <w:shd w:val="clear" w:color="auto" w:fill="auto"/>
            <w:vAlign w:val="center"/>
          </w:tcPr>
          <w:p w14:paraId="6DA72A9F" w14:textId="6CC029B3" w:rsidR="0098687F" w:rsidRPr="005F34C3" w:rsidRDefault="0098687F" w:rsidP="00DA1EDF">
            <w:pPr>
              <w:keepNext/>
              <w:tabs>
                <w:tab w:val="left" w:pos="-47"/>
              </w:tabs>
              <w:spacing w:after="60"/>
              <w:rPr>
                <w:rFonts w:ascii="Arial" w:hAnsi="Arial" w:cs="Arial"/>
                <w:sz w:val="16"/>
                <w:szCs w:val="16"/>
                <w:highlight w:val="green"/>
              </w:rPr>
            </w:pPr>
            <w:r w:rsidRPr="00246863">
              <w:rPr>
                <w:rFonts w:ascii="Arial" w:hAnsi="Arial" w:cs="Arial"/>
                <w:noProof/>
                <w:color w:val="000000"/>
                <w:sz w:val="16"/>
                <w:szCs w:val="16"/>
              </w:rPr>
              <w:t>3.</w:t>
            </w:r>
            <w:r w:rsidR="00AE7DFE">
              <w:rPr>
                <w:rFonts w:ascii="Arial" w:hAnsi="Arial" w:cs="Arial"/>
                <w:noProof/>
                <w:color w:val="000000"/>
                <w:sz w:val="16"/>
                <w:szCs w:val="16"/>
              </w:rPr>
              <w:t>2</w:t>
            </w:r>
            <w:r w:rsidRPr="00246863">
              <w:rPr>
                <w:rFonts w:ascii="Arial" w:hAnsi="Arial" w:cs="Arial"/>
                <w:noProof/>
                <w:color w:val="000000"/>
                <w:sz w:val="16"/>
                <w:szCs w:val="16"/>
              </w:rPr>
              <w:t xml:space="preserve">. Assessment </w:t>
            </w:r>
            <w:r w:rsidR="001F04E3">
              <w:rPr>
                <w:rFonts w:ascii="Arial" w:hAnsi="Arial" w:cs="Arial"/>
                <w:noProof/>
                <w:color w:val="000000"/>
                <w:sz w:val="16"/>
                <w:szCs w:val="16"/>
              </w:rPr>
              <w:t>Systems and Data Culture</w:t>
            </w:r>
            <w:r w:rsidRPr="001F04E3">
              <w:rPr>
                <w:rFonts w:ascii="Arial" w:hAnsi="Arial" w:cs="Arial"/>
                <w:noProof/>
                <w:color w:val="000000"/>
                <w:sz w:val="16"/>
                <w:szCs w:val="16"/>
              </w:rPr>
              <w:t xml:space="preserve">. </w:t>
            </w:r>
            <w:r w:rsidR="001F04E3" w:rsidRPr="001F04E3">
              <w:rPr>
                <w:rFonts w:ascii="Arial" w:hAnsi="Arial" w:cs="Arial"/>
                <w:color w:val="000000"/>
                <w:sz w:val="16"/>
                <w:szCs w:val="16"/>
              </w:rPr>
              <w:t>Leaders and teachers use multiple data sources and consistent, high-quality assessment practices to guide school, department, grade-level, and classroom decisions.</w:t>
            </w:r>
          </w:p>
        </w:tc>
        <w:tc>
          <w:tcPr>
            <w:tcW w:w="2091" w:type="dxa"/>
            <w:vAlign w:val="center"/>
          </w:tcPr>
          <w:p w14:paraId="411AFD8A" w14:textId="77777777" w:rsidR="0098687F" w:rsidRPr="008D2368" w:rsidRDefault="0098687F" w:rsidP="00DA1EDF">
            <w:pPr>
              <w:pStyle w:val="ListParagraph"/>
              <w:ind w:left="0"/>
              <w:jc w:val="center"/>
            </w:pPr>
          </w:p>
        </w:tc>
        <w:tc>
          <w:tcPr>
            <w:tcW w:w="2091" w:type="dxa"/>
            <w:vAlign w:val="center"/>
          </w:tcPr>
          <w:p w14:paraId="437D60A3" w14:textId="07766677" w:rsidR="0098687F" w:rsidRPr="008D2368" w:rsidRDefault="0098687F" w:rsidP="00DA1EDF">
            <w:pPr>
              <w:pStyle w:val="ListParagraph"/>
              <w:ind w:left="0"/>
              <w:jc w:val="center"/>
            </w:pPr>
          </w:p>
        </w:tc>
        <w:tc>
          <w:tcPr>
            <w:tcW w:w="2091" w:type="dxa"/>
            <w:vAlign w:val="center"/>
          </w:tcPr>
          <w:p w14:paraId="3BF12E53" w14:textId="29EB4FDE" w:rsidR="0098687F" w:rsidRPr="008D2368" w:rsidRDefault="0098687F" w:rsidP="00DA1EDF">
            <w:pPr>
              <w:pStyle w:val="ListParagraph"/>
              <w:ind w:left="0"/>
              <w:jc w:val="center"/>
            </w:pPr>
          </w:p>
        </w:tc>
        <w:tc>
          <w:tcPr>
            <w:tcW w:w="2031" w:type="dxa"/>
            <w:vAlign w:val="center"/>
          </w:tcPr>
          <w:p w14:paraId="2E8AE937" w14:textId="73B90C63" w:rsidR="0098687F" w:rsidRPr="008D2368" w:rsidRDefault="0098687F" w:rsidP="00DA1EDF">
            <w:pPr>
              <w:pStyle w:val="ListParagraph"/>
              <w:ind w:left="0"/>
              <w:jc w:val="center"/>
            </w:pPr>
          </w:p>
        </w:tc>
      </w:tr>
      <w:tr w:rsidR="0098687F" w:rsidRPr="008D2368" w14:paraId="02D15FC4" w14:textId="77777777" w:rsidTr="00A16C39">
        <w:trPr>
          <w:trHeight w:val="685"/>
        </w:trPr>
        <w:tc>
          <w:tcPr>
            <w:tcW w:w="5376" w:type="dxa"/>
            <w:shd w:val="clear" w:color="auto" w:fill="auto"/>
            <w:vAlign w:val="center"/>
          </w:tcPr>
          <w:p w14:paraId="00DA528C" w14:textId="7BF82BF4" w:rsidR="0098687F" w:rsidRPr="00CB2AC0" w:rsidRDefault="0098687F" w:rsidP="00DA1EDF">
            <w:pPr>
              <w:keepNext/>
              <w:tabs>
                <w:tab w:val="left" w:pos="-47"/>
              </w:tabs>
              <w:spacing w:after="60"/>
              <w:rPr>
                <w:rFonts w:ascii="Arial" w:hAnsi="Arial"/>
                <w:bCs/>
                <w:sz w:val="16"/>
                <w:szCs w:val="16"/>
              </w:rPr>
            </w:pPr>
            <w:r>
              <w:rPr>
                <w:rFonts w:ascii="Arial" w:hAnsi="Arial"/>
                <w:bCs/>
                <w:sz w:val="16"/>
                <w:szCs w:val="16"/>
              </w:rPr>
              <w:t>3.</w:t>
            </w:r>
            <w:r w:rsidR="00AE7DFE">
              <w:rPr>
                <w:rFonts w:ascii="Arial" w:hAnsi="Arial"/>
                <w:bCs/>
                <w:sz w:val="16"/>
                <w:szCs w:val="16"/>
              </w:rPr>
              <w:t>3</w:t>
            </w:r>
            <w:r>
              <w:rPr>
                <w:rFonts w:ascii="Arial" w:hAnsi="Arial"/>
                <w:bCs/>
                <w:sz w:val="16"/>
                <w:szCs w:val="16"/>
              </w:rPr>
              <w:t xml:space="preserve">. </w:t>
            </w:r>
            <w:r w:rsidR="001F04E3">
              <w:rPr>
                <w:rFonts w:ascii="Arial" w:hAnsi="Arial"/>
                <w:bCs/>
                <w:sz w:val="16"/>
                <w:szCs w:val="16"/>
              </w:rPr>
              <w:t>Systems for Student Support</w:t>
            </w:r>
            <w:r w:rsidRPr="001F04E3">
              <w:rPr>
                <w:rFonts w:ascii="Arial" w:hAnsi="Arial" w:cs="Arial"/>
                <w:bCs/>
                <w:sz w:val="16"/>
                <w:szCs w:val="16"/>
              </w:rPr>
              <w:t xml:space="preserve">. </w:t>
            </w:r>
            <w:r w:rsidR="001F04E3" w:rsidRPr="001F04E3">
              <w:rPr>
                <w:rFonts w:ascii="Arial" w:hAnsi="Arial" w:cs="Arial"/>
                <w:color w:val="000000"/>
                <w:sz w:val="16"/>
                <w:szCs w:val="16"/>
              </w:rPr>
              <w:t>Students whose needs are not met through best-first instruction are systemically and equitably identified through an embedded problem-solving process and are provided multiple opportunities to learn and improve their performance.</w:t>
            </w:r>
          </w:p>
        </w:tc>
        <w:tc>
          <w:tcPr>
            <w:tcW w:w="2091" w:type="dxa"/>
            <w:vAlign w:val="center"/>
          </w:tcPr>
          <w:p w14:paraId="529D6DEB" w14:textId="77777777" w:rsidR="0098687F" w:rsidRPr="008D2368" w:rsidRDefault="0098687F" w:rsidP="00DA1EDF">
            <w:pPr>
              <w:pStyle w:val="ListParagraph"/>
              <w:ind w:left="0"/>
              <w:jc w:val="center"/>
            </w:pPr>
          </w:p>
        </w:tc>
        <w:tc>
          <w:tcPr>
            <w:tcW w:w="2091" w:type="dxa"/>
            <w:vAlign w:val="center"/>
          </w:tcPr>
          <w:p w14:paraId="7C8EBEE3" w14:textId="77777777" w:rsidR="0098687F" w:rsidRPr="008D2368" w:rsidRDefault="0098687F" w:rsidP="00DA1EDF">
            <w:pPr>
              <w:pStyle w:val="ListParagraph"/>
              <w:ind w:left="0"/>
              <w:jc w:val="center"/>
            </w:pPr>
          </w:p>
        </w:tc>
        <w:tc>
          <w:tcPr>
            <w:tcW w:w="2091" w:type="dxa"/>
            <w:vAlign w:val="center"/>
          </w:tcPr>
          <w:p w14:paraId="0B3E1310" w14:textId="49067FDD" w:rsidR="0098687F" w:rsidRPr="008D2368" w:rsidRDefault="0098687F" w:rsidP="00DA1EDF">
            <w:pPr>
              <w:pStyle w:val="ListParagraph"/>
              <w:ind w:left="0"/>
              <w:jc w:val="center"/>
            </w:pPr>
          </w:p>
        </w:tc>
        <w:tc>
          <w:tcPr>
            <w:tcW w:w="2031" w:type="dxa"/>
            <w:vAlign w:val="center"/>
          </w:tcPr>
          <w:p w14:paraId="676E0562" w14:textId="4363CFEA" w:rsidR="0098687F" w:rsidRPr="008D2368" w:rsidRDefault="0098687F" w:rsidP="00DA1EDF">
            <w:pPr>
              <w:pStyle w:val="ListParagraph"/>
              <w:ind w:left="0"/>
              <w:jc w:val="center"/>
            </w:pPr>
          </w:p>
        </w:tc>
      </w:tr>
      <w:tr w:rsidR="00AE7DFE" w:rsidRPr="008D2368" w14:paraId="33BE5194" w14:textId="77777777" w:rsidTr="00A16C39">
        <w:trPr>
          <w:trHeight w:val="685"/>
        </w:trPr>
        <w:tc>
          <w:tcPr>
            <w:tcW w:w="5376" w:type="dxa"/>
            <w:shd w:val="clear" w:color="auto" w:fill="auto"/>
            <w:vAlign w:val="center"/>
          </w:tcPr>
          <w:p w14:paraId="45AEB3D6" w14:textId="78187C13" w:rsidR="00AE7DFE" w:rsidRDefault="00AE7DFE" w:rsidP="00DA1EDF">
            <w:pPr>
              <w:keepNext/>
              <w:tabs>
                <w:tab w:val="left" w:pos="-47"/>
              </w:tabs>
              <w:spacing w:after="60"/>
              <w:rPr>
                <w:rFonts w:ascii="Arial" w:hAnsi="Arial"/>
                <w:bCs/>
                <w:sz w:val="16"/>
                <w:szCs w:val="16"/>
              </w:rPr>
            </w:pPr>
            <w:r>
              <w:rPr>
                <w:rFonts w:ascii="Arial" w:hAnsi="Arial"/>
                <w:bCs/>
                <w:sz w:val="16"/>
                <w:szCs w:val="16"/>
              </w:rPr>
              <w:t xml:space="preserve">3.4. </w:t>
            </w:r>
            <w:r w:rsidR="001F04E3">
              <w:rPr>
                <w:rFonts w:ascii="Arial" w:hAnsi="Arial"/>
                <w:bCs/>
                <w:sz w:val="16"/>
                <w:szCs w:val="16"/>
              </w:rPr>
              <w:t>Time Allocatio</w:t>
            </w:r>
            <w:r w:rsidR="001F04E3" w:rsidRPr="001F04E3">
              <w:rPr>
                <w:rFonts w:ascii="Arial" w:hAnsi="Arial"/>
                <w:bCs/>
                <w:sz w:val="16"/>
                <w:szCs w:val="16"/>
              </w:rPr>
              <w:t xml:space="preserve">n. </w:t>
            </w:r>
            <w:r w:rsidR="001F04E3" w:rsidRPr="001F04E3">
              <w:rPr>
                <w:rFonts w:ascii="Arial" w:hAnsi="Arial" w:cs="Arial"/>
                <w:color w:val="000000"/>
                <w:sz w:val="16"/>
                <w:szCs w:val="16"/>
              </w:rPr>
              <w:t xml:space="preserve">The school </w:t>
            </w:r>
            <w:r w:rsidR="001F04E3" w:rsidRPr="00FC0069">
              <w:rPr>
                <w:rFonts w:ascii="Arial" w:hAnsi="Arial" w:cs="Arial"/>
                <w:color w:val="000000"/>
                <w:sz w:val="16"/>
                <w:szCs w:val="16"/>
              </w:rPr>
              <w:t>designs a schedule</w:t>
            </w:r>
            <w:r w:rsidR="001F04E3" w:rsidRPr="001F04E3">
              <w:rPr>
                <w:rFonts w:ascii="Arial" w:hAnsi="Arial" w:cs="Arial"/>
                <w:color w:val="000000"/>
                <w:sz w:val="16"/>
                <w:szCs w:val="16"/>
              </w:rPr>
              <w:t xml:space="preserve"> that ensures students have adequate access to grade-level instruction and intervention/advancement and promotes the mission and instructional model.</w:t>
            </w:r>
          </w:p>
        </w:tc>
        <w:tc>
          <w:tcPr>
            <w:tcW w:w="2091" w:type="dxa"/>
            <w:vAlign w:val="center"/>
          </w:tcPr>
          <w:p w14:paraId="5A35F5E0" w14:textId="77777777" w:rsidR="00AE7DFE" w:rsidRPr="008D2368" w:rsidRDefault="00AE7DFE" w:rsidP="00DA1EDF">
            <w:pPr>
              <w:pStyle w:val="ListParagraph"/>
              <w:ind w:left="0"/>
              <w:jc w:val="center"/>
            </w:pPr>
          </w:p>
        </w:tc>
        <w:tc>
          <w:tcPr>
            <w:tcW w:w="2091" w:type="dxa"/>
            <w:vAlign w:val="center"/>
          </w:tcPr>
          <w:p w14:paraId="63268A1C" w14:textId="77777777" w:rsidR="00AE7DFE" w:rsidRPr="008D2368" w:rsidRDefault="00AE7DFE" w:rsidP="00DA1EDF">
            <w:pPr>
              <w:pStyle w:val="ListParagraph"/>
              <w:ind w:left="0"/>
              <w:jc w:val="center"/>
            </w:pPr>
          </w:p>
        </w:tc>
        <w:tc>
          <w:tcPr>
            <w:tcW w:w="2091" w:type="dxa"/>
            <w:vAlign w:val="center"/>
          </w:tcPr>
          <w:p w14:paraId="588D380D" w14:textId="77777777" w:rsidR="00AE7DFE" w:rsidRPr="008D2368" w:rsidRDefault="00AE7DFE" w:rsidP="00DA1EDF">
            <w:pPr>
              <w:pStyle w:val="ListParagraph"/>
              <w:ind w:left="0"/>
              <w:jc w:val="center"/>
            </w:pPr>
          </w:p>
        </w:tc>
        <w:tc>
          <w:tcPr>
            <w:tcW w:w="2031" w:type="dxa"/>
            <w:vAlign w:val="center"/>
          </w:tcPr>
          <w:p w14:paraId="3CAC296F" w14:textId="77777777" w:rsidR="00AE7DFE" w:rsidRDefault="00AE7DFE" w:rsidP="00DA1EDF">
            <w:pPr>
              <w:pStyle w:val="ListParagraph"/>
              <w:ind w:left="0"/>
              <w:jc w:val="center"/>
            </w:pPr>
          </w:p>
        </w:tc>
      </w:tr>
    </w:tbl>
    <w:p w14:paraId="3553898B" w14:textId="77777777" w:rsidR="0098687F" w:rsidRPr="005F34C3" w:rsidRDefault="0098687F" w:rsidP="0098687F">
      <w:pPr>
        <w:pStyle w:val="BodyText"/>
        <w:spacing w:after="0" w:afterAutospacing="0"/>
        <w:rPr>
          <w:rFonts w:ascii="Trebuchet MS" w:hAnsi="Trebuchet MS"/>
          <w:i/>
          <w:iCs/>
        </w:rPr>
      </w:pPr>
    </w:p>
    <w:p w14:paraId="58E5C888" w14:textId="720589F6" w:rsidR="006D1708" w:rsidRPr="00FC0069" w:rsidRDefault="00FC0069" w:rsidP="006D1708">
      <w:pPr>
        <w:spacing w:after="120"/>
        <w:rPr>
          <w:rFonts w:asciiTheme="minorHAnsi" w:hAnsiTheme="minorHAnsi" w:cstheme="minorHAnsi"/>
          <w:i/>
          <w:iCs/>
          <w:sz w:val="22"/>
          <w:szCs w:val="22"/>
        </w:rPr>
      </w:pPr>
      <w:r w:rsidRPr="00FC0069">
        <w:rPr>
          <w:rFonts w:asciiTheme="minorHAnsi" w:hAnsiTheme="minorHAnsi" w:cstheme="minorHAnsi"/>
          <w:i/>
          <w:iCs/>
          <w:color w:val="000000"/>
          <w:sz w:val="22"/>
          <w:szCs w:val="22"/>
        </w:rPr>
        <w:t xml:space="preserve">The school </w:t>
      </w:r>
      <w:r w:rsidRPr="00FC0069">
        <w:rPr>
          <w:rFonts w:asciiTheme="minorHAnsi" w:hAnsiTheme="minorHAnsi" w:cstheme="minorHAnsi"/>
          <w:b/>
          <w:bCs/>
          <w:i/>
          <w:iCs/>
          <w:color w:val="000000"/>
          <w:sz w:val="22"/>
          <w:szCs w:val="22"/>
          <w:highlight w:val="yellow"/>
        </w:rPr>
        <w:t>does not yet implement, is beginning to implement, or implements</w:t>
      </w:r>
      <w:r w:rsidRPr="00FC0069">
        <w:rPr>
          <w:rFonts w:asciiTheme="minorHAnsi" w:hAnsiTheme="minorHAnsi" w:cstheme="minorHAnsi"/>
          <w:b/>
          <w:bCs/>
          <w:i/>
          <w:iCs/>
          <w:color w:val="000000"/>
          <w:sz w:val="22"/>
          <w:szCs w:val="22"/>
        </w:rPr>
        <w:t xml:space="preserve"> </w:t>
      </w:r>
      <w:r w:rsidRPr="00FC0069">
        <w:rPr>
          <w:rFonts w:asciiTheme="minorHAnsi" w:hAnsiTheme="minorHAnsi" w:cstheme="minorHAnsi"/>
          <w:i/>
          <w:iCs/>
          <w:color w:val="000000"/>
          <w:sz w:val="22"/>
          <w:szCs w:val="22"/>
        </w:rPr>
        <w:t>a curriculum that is aligned to Colorado Academic Standards, provides evidenced-based instruction that engages students cognitively, uses multiple assessments and analysis cycles to continuously measure student progress toward mastery of grade-level expectations, and implements a comprehensive system of tiered academic and behavioral support to enable students to master grade-level expectation</w:t>
      </w:r>
      <w:r w:rsidRPr="00FC0069">
        <w:rPr>
          <w:rFonts w:asciiTheme="minorHAnsi" w:hAnsiTheme="minorHAnsi" w:cstheme="minorHAnsi"/>
          <w:i/>
          <w:iCs/>
          <w:color w:val="000000"/>
          <w:sz w:val="22"/>
          <w:szCs w:val="22"/>
        </w:rPr>
        <w:t>s:</w:t>
      </w:r>
      <w:r w:rsidR="006D1708" w:rsidRPr="00FC0069">
        <w:rPr>
          <w:rFonts w:asciiTheme="minorHAnsi" w:hAnsiTheme="minorHAnsi" w:cstheme="minorHAnsi"/>
          <w:i/>
          <w:iCs/>
          <w:sz w:val="22"/>
          <w:szCs w:val="22"/>
        </w:rPr>
        <w:t> </w:t>
      </w:r>
    </w:p>
    <w:p w14:paraId="0FA7E8F1"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37A02EC2"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172E8DB7"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6FFF52A9"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Evidence</w:t>
      </w:r>
    </w:p>
    <w:p w14:paraId="3FA57034" w14:textId="77777777" w:rsidR="00D078D8" w:rsidRPr="006D1708" w:rsidRDefault="00D078D8" w:rsidP="00D078D8">
      <w:pPr>
        <w:spacing w:after="120"/>
        <w:ind w:left="720"/>
        <w:textAlignment w:val="baseline"/>
        <w:rPr>
          <w:rFonts w:ascii="Calibri" w:hAnsi="Calibri" w:cs="Calibri"/>
          <w:color w:val="000000"/>
          <w:sz w:val="22"/>
          <w:szCs w:val="22"/>
        </w:rPr>
      </w:pPr>
    </w:p>
    <w:p w14:paraId="55C27CE3" w14:textId="09B2E197" w:rsidR="00534787" w:rsidRDefault="00534787" w:rsidP="001A2014"/>
    <w:p w14:paraId="42AE8792" w14:textId="77777777" w:rsidR="00FC0069" w:rsidRDefault="00FC0069" w:rsidP="00FA56F8">
      <w:pPr>
        <w:pStyle w:val="Summary"/>
      </w:pPr>
    </w:p>
    <w:p w14:paraId="2911534D" w14:textId="3F8A5CB2" w:rsidR="0098687F" w:rsidRPr="007C6517" w:rsidRDefault="00FC0069" w:rsidP="00FA56F8">
      <w:pPr>
        <w:pStyle w:val="Summary"/>
        <w:rPr>
          <w:bCs/>
          <w:sz w:val="18"/>
          <w:szCs w:val="18"/>
        </w:rPr>
      </w:pPr>
      <w:r>
        <w:lastRenderedPageBreak/>
        <w:t>Domain</w:t>
      </w:r>
      <w:r w:rsidR="0098687F" w:rsidRPr="007C6517">
        <w:t xml:space="preserve"> 4: </w:t>
      </w:r>
      <w:r>
        <w:t xml:space="preserve">Culture and Climate Shift </w:t>
      </w:r>
      <w:r w:rsidR="0098687F" w:rsidRPr="007C6517">
        <w:t xml:space="preserve">   </w:t>
      </w:r>
    </w:p>
    <w:p w14:paraId="18B577B5" w14:textId="47AE0BF7" w:rsidR="0098687F" w:rsidRPr="00FC0069" w:rsidRDefault="00FC0069" w:rsidP="00A16C39">
      <w:pPr>
        <w:spacing w:after="120"/>
        <w:rPr>
          <w:rFonts w:asciiTheme="minorHAnsi" w:hAnsiTheme="minorHAnsi" w:cstheme="minorHAnsi"/>
          <w:sz w:val="22"/>
          <w:szCs w:val="22"/>
        </w:rPr>
      </w:pPr>
      <w:r w:rsidRPr="00FC0069">
        <w:rPr>
          <w:rFonts w:asciiTheme="minorHAnsi" w:hAnsiTheme="minorHAnsi" w:cstheme="minorHAnsi"/>
          <w:color w:val="000000"/>
          <w:sz w:val="22"/>
          <w:szCs w:val="22"/>
        </w:rPr>
        <w:t>The school establishes and sustains a mission-driven, inclusive, and highly effective culture and climate that promotes belonging and shared ownership.</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FC0069" w:rsidRPr="008D2368" w14:paraId="377A3F36" w14:textId="77777777" w:rsidTr="00FC0069">
        <w:trPr>
          <w:trHeight w:val="20"/>
        </w:trPr>
        <w:tc>
          <w:tcPr>
            <w:tcW w:w="5376" w:type="dxa"/>
            <w:shd w:val="clear" w:color="auto" w:fill="BFBFBF"/>
            <w:vAlign w:val="center"/>
          </w:tcPr>
          <w:p w14:paraId="7F2DCB6A" w14:textId="77777777" w:rsidR="00FC0069" w:rsidRPr="00534787" w:rsidRDefault="00FC0069" w:rsidP="00FC0069">
            <w:pPr>
              <w:ind w:firstLine="540"/>
              <w:jc w:val="center"/>
              <w:rPr>
                <w:rFonts w:ascii="Calibri" w:eastAsia="Calibri" w:hAnsi="Calibri" w:cs="Calibri"/>
                <w:b/>
                <w:i/>
              </w:rPr>
            </w:pPr>
            <w:r w:rsidRPr="00534787">
              <w:rPr>
                <w:rFonts w:ascii="Calibri" w:eastAsia="Calibri" w:hAnsi="Calibri" w:cs="Calibri"/>
                <w:b/>
                <w:i/>
              </w:rPr>
              <w:t>Indicators:</w:t>
            </w:r>
          </w:p>
        </w:tc>
        <w:tc>
          <w:tcPr>
            <w:tcW w:w="2091" w:type="dxa"/>
            <w:shd w:val="clear" w:color="auto" w:fill="488BC9" w:themeFill="accent1"/>
            <w:vAlign w:val="center"/>
          </w:tcPr>
          <w:p w14:paraId="1AE1926D" w14:textId="017626A8" w:rsidR="00FC0069" w:rsidRPr="008D2368" w:rsidRDefault="00FC0069" w:rsidP="00FC0069">
            <w:pPr>
              <w:jc w:val="center"/>
              <w:rPr>
                <w:rFonts w:eastAsia="Calibri" w:cs="Calibri"/>
                <w:b/>
                <w:i/>
              </w:rPr>
            </w:pPr>
            <w:r>
              <w:rPr>
                <w:rFonts w:eastAsia="Calibri" w:cs="Calibri"/>
                <w:b/>
                <w:i/>
              </w:rPr>
              <w:t>Level 4: Exemplary</w:t>
            </w:r>
          </w:p>
        </w:tc>
        <w:tc>
          <w:tcPr>
            <w:tcW w:w="2091" w:type="dxa"/>
            <w:shd w:val="clear" w:color="auto" w:fill="008000"/>
            <w:vAlign w:val="center"/>
          </w:tcPr>
          <w:p w14:paraId="5ABB2F3F" w14:textId="4E9BBDEE" w:rsidR="00FC0069" w:rsidRPr="008D2368" w:rsidRDefault="00FC0069" w:rsidP="00FC0069">
            <w:pPr>
              <w:jc w:val="center"/>
              <w:rPr>
                <w:rFonts w:eastAsia="Calibri" w:cs="Calibri"/>
                <w:b/>
                <w:i/>
              </w:rPr>
            </w:pPr>
            <w:r>
              <w:rPr>
                <w:rFonts w:eastAsia="Calibri" w:cs="Calibri"/>
                <w:b/>
                <w:i/>
              </w:rPr>
              <w:t xml:space="preserve">Level 3: Proficient </w:t>
            </w:r>
          </w:p>
        </w:tc>
        <w:tc>
          <w:tcPr>
            <w:tcW w:w="2091" w:type="dxa"/>
            <w:shd w:val="clear" w:color="auto" w:fill="FCD856"/>
            <w:vAlign w:val="center"/>
          </w:tcPr>
          <w:p w14:paraId="5A1060F2" w14:textId="63A0F5DF" w:rsidR="00FC0069" w:rsidRPr="008D2368" w:rsidRDefault="00FC0069" w:rsidP="00FC0069">
            <w:pPr>
              <w:jc w:val="center"/>
              <w:rPr>
                <w:rFonts w:eastAsia="Calibri" w:cs="Calibri"/>
                <w:b/>
                <w:i/>
              </w:rPr>
            </w:pPr>
            <w:r>
              <w:rPr>
                <w:rFonts w:eastAsia="Calibri" w:cs="Calibri"/>
                <w:b/>
                <w:i/>
              </w:rPr>
              <w:t>Level 2: Developing</w:t>
            </w:r>
          </w:p>
        </w:tc>
        <w:tc>
          <w:tcPr>
            <w:tcW w:w="2031" w:type="dxa"/>
            <w:shd w:val="clear" w:color="auto" w:fill="FF0000"/>
            <w:vAlign w:val="center"/>
          </w:tcPr>
          <w:p w14:paraId="416414AE" w14:textId="33B43E17" w:rsidR="00FC0069" w:rsidRPr="008D2368" w:rsidRDefault="00FC0069" w:rsidP="00FC0069">
            <w:pPr>
              <w:jc w:val="center"/>
              <w:rPr>
                <w:rFonts w:eastAsia="Calibri" w:cs="Calibri"/>
                <w:b/>
                <w:i/>
              </w:rPr>
            </w:pPr>
            <w:r>
              <w:rPr>
                <w:rFonts w:eastAsia="Calibri" w:cs="Calibri"/>
                <w:b/>
                <w:i/>
              </w:rPr>
              <w:t>Level 1Below Standard</w:t>
            </w:r>
          </w:p>
        </w:tc>
      </w:tr>
      <w:tr w:rsidR="0098687F" w:rsidRPr="008D2368" w14:paraId="14AF3FB6" w14:textId="77777777" w:rsidTr="00FC0069">
        <w:trPr>
          <w:trHeight w:val="591"/>
        </w:trPr>
        <w:tc>
          <w:tcPr>
            <w:tcW w:w="5376" w:type="dxa"/>
            <w:shd w:val="clear" w:color="auto" w:fill="auto"/>
            <w:vAlign w:val="center"/>
          </w:tcPr>
          <w:p w14:paraId="67D7D8F3" w14:textId="5835539C" w:rsidR="0098687F" w:rsidRPr="00FC0069" w:rsidRDefault="002C3AD3" w:rsidP="00DA1EDF">
            <w:pPr>
              <w:keepNext/>
              <w:tabs>
                <w:tab w:val="left" w:pos="-47"/>
              </w:tabs>
              <w:spacing w:after="60"/>
              <w:rPr>
                <w:rFonts w:ascii="Arial" w:hAnsi="Arial" w:cs="Arial"/>
                <w:sz w:val="16"/>
                <w:szCs w:val="16"/>
              </w:rPr>
            </w:pPr>
            <w:r w:rsidRPr="00FC0069">
              <w:rPr>
                <w:rFonts w:ascii="Arial" w:hAnsi="Arial" w:cs="Arial"/>
                <w:sz w:val="16"/>
                <w:szCs w:val="16"/>
              </w:rPr>
              <w:t>4</w:t>
            </w:r>
            <w:r w:rsidR="0098687F" w:rsidRPr="00FC0069">
              <w:rPr>
                <w:rFonts w:ascii="Arial" w:hAnsi="Arial" w:cs="Arial"/>
                <w:sz w:val="16"/>
                <w:szCs w:val="16"/>
              </w:rPr>
              <w:t>.</w:t>
            </w:r>
            <w:r w:rsidR="00FC0069" w:rsidRPr="00FC0069">
              <w:rPr>
                <w:rFonts w:ascii="Arial" w:hAnsi="Arial" w:cs="Arial"/>
                <w:sz w:val="16"/>
                <w:szCs w:val="16"/>
              </w:rPr>
              <w:t>1</w:t>
            </w:r>
            <w:r w:rsidR="0098687F" w:rsidRPr="00FC0069">
              <w:rPr>
                <w:rFonts w:ascii="Arial" w:hAnsi="Arial" w:cs="Arial"/>
                <w:sz w:val="16"/>
                <w:szCs w:val="16"/>
              </w:rPr>
              <w:t xml:space="preserve">. </w:t>
            </w:r>
            <w:r w:rsidR="00FC0069" w:rsidRPr="00FC0069">
              <w:rPr>
                <w:rFonts w:ascii="Arial" w:hAnsi="Arial" w:cs="Arial"/>
                <w:sz w:val="16"/>
                <w:szCs w:val="16"/>
              </w:rPr>
              <w:t>Family and Stakeholder Engagement</w:t>
            </w:r>
            <w:r w:rsidR="0098687F" w:rsidRPr="00FC0069">
              <w:rPr>
                <w:rFonts w:ascii="Arial" w:hAnsi="Arial" w:cs="Arial"/>
                <w:sz w:val="16"/>
                <w:szCs w:val="16"/>
              </w:rPr>
              <w:t xml:space="preserve">. </w:t>
            </w:r>
            <w:r w:rsidR="00FC0069" w:rsidRPr="00FC0069">
              <w:rPr>
                <w:rFonts w:ascii="Arial" w:hAnsi="Arial" w:cs="Arial"/>
                <w:color w:val="000000"/>
                <w:sz w:val="16"/>
                <w:szCs w:val="16"/>
              </w:rPr>
              <w:t>School leadership initiates and sustains activities which result in meaningful family and community engagement, support, and ownership of the school.</w:t>
            </w:r>
          </w:p>
        </w:tc>
        <w:tc>
          <w:tcPr>
            <w:tcW w:w="2091" w:type="dxa"/>
            <w:vAlign w:val="center"/>
          </w:tcPr>
          <w:p w14:paraId="5EAAD66A" w14:textId="77777777" w:rsidR="0098687F" w:rsidRPr="008D2368" w:rsidRDefault="0098687F" w:rsidP="00DA1EDF">
            <w:pPr>
              <w:pStyle w:val="ListParagraph"/>
              <w:jc w:val="center"/>
            </w:pPr>
          </w:p>
        </w:tc>
        <w:tc>
          <w:tcPr>
            <w:tcW w:w="2091" w:type="dxa"/>
            <w:vAlign w:val="center"/>
          </w:tcPr>
          <w:p w14:paraId="5AF08F2D" w14:textId="77777777" w:rsidR="0098687F" w:rsidRPr="008D2368" w:rsidRDefault="0098687F" w:rsidP="00DA1EDF">
            <w:pPr>
              <w:pStyle w:val="ListParagraph"/>
              <w:jc w:val="center"/>
            </w:pPr>
          </w:p>
        </w:tc>
        <w:tc>
          <w:tcPr>
            <w:tcW w:w="2091" w:type="dxa"/>
            <w:vAlign w:val="center"/>
          </w:tcPr>
          <w:p w14:paraId="59B1960D" w14:textId="24BECDB3" w:rsidR="0098687F" w:rsidRPr="008D2368" w:rsidRDefault="0098687F" w:rsidP="00DA1EDF">
            <w:pPr>
              <w:pStyle w:val="ListParagraph"/>
              <w:ind w:left="0"/>
              <w:jc w:val="center"/>
            </w:pPr>
          </w:p>
        </w:tc>
        <w:tc>
          <w:tcPr>
            <w:tcW w:w="2031" w:type="dxa"/>
            <w:vAlign w:val="center"/>
          </w:tcPr>
          <w:p w14:paraId="0CD64F5C" w14:textId="1A15301A" w:rsidR="0098687F" w:rsidRPr="00CA0D89" w:rsidRDefault="0098687F" w:rsidP="00DA1EDF">
            <w:pPr>
              <w:jc w:val="center"/>
            </w:pPr>
          </w:p>
        </w:tc>
      </w:tr>
      <w:tr w:rsidR="0098687F" w:rsidRPr="008D2368" w14:paraId="2471F660" w14:textId="77777777" w:rsidTr="00FC0069">
        <w:trPr>
          <w:trHeight w:val="613"/>
        </w:trPr>
        <w:tc>
          <w:tcPr>
            <w:tcW w:w="5376" w:type="dxa"/>
            <w:shd w:val="clear" w:color="auto" w:fill="auto"/>
            <w:vAlign w:val="center"/>
          </w:tcPr>
          <w:p w14:paraId="222BE0F1" w14:textId="10D56077" w:rsidR="0098687F" w:rsidRPr="00FC0069" w:rsidRDefault="00FC0069" w:rsidP="00DA1EDF">
            <w:pPr>
              <w:keepNext/>
              <w:tabs>
                <w:tab w:val="left" w:pos="-47"/>
              </w:tabs>
              <w:spacing w:after="60"/>
              <w:rPr>
                <w:rFonts w:ascii="Arial" w:hAnsi="Arial" w:cs="Arial"/>
                <w:sz w:val="16"/>
                <w:szCs w:val="16"/>
              </w:rPr>
            </w:pPr>
            <w:r w:rsidRPr="00FC0069">
              <w:rPr>
                <w:rFonts w:ascii="Arial" w:hAnsi="Arial" w:cs="Arial"/>
                <w:noProof/>
                <w:color w:val="000000"/>
                <w:sz w:val="16"/>
                <w:szCs w:val="16"/>
              </w:rPr>
              <w:t>4</w:t>
            </w:r>
            <w:r w:rsidR="0098687F" w:rsidRPr="00FC0069">
              <w:rPr>
                <w:rFonts w:ascii="Arial" w:hAnsi="Arial" w:cs="Arial"/>
                <w:noProof/>
                <w:color w:val="000000"/>
                <w:sz w:val="16"/>
                <w:szCs w:val="16"/>
              </w:rPr>
              <w:t>.</w:t>
            </w:r>
            <w:r w:rsidRPr="00FC0069">
              <w:rPr>
                <w:rFonts w:ascii="Arial" w:hAnsi="Arial" w:cs="Arial"/>
                <w:noProof/>
                <w:color w:val="000000"/>
                <w:sz w:val="16"/>
                <w:szCs w:val="16"/>
              </w:rPr>
              <w:t>2</w:t>
            </w:r>
            <w:r w:rsidR="0098687F" w:rsidRPr="00FC0069">
              <w:rPr>
                <w:rFonts w:ascii="Arial" w:hAnsi="Arial" w:cs="Arial"/>
                <w:noProof/>
                <w:color w:val="000000"/>
                <w:sz w:val="16"/>
                <w:szCs w:val="16"/>
              </w:rPr>
              <w:t xml:space="preserve">. </w:t>
            </w:r>
            <w:r w:rsidRPr="00FC0069">
              <w:rPr>
                <w:rFonts w:ascii="Arial" w:hAnsi="Arial" w:cs="Arial"/>
                <w:noProof/>
                <w:color w:val="000000"/>
                <w:sz w:val="16"/>
                <w:szCs w:val="16"/>
              </w:rPr>
              <w:t>Engaging Learning Enviornment</w:t>
            </w:r>
            <w:r w:rsidR="0098687F" w:rsidRPr="00FC0069">
              <w:rPr>
                <w:rFonts w:ascii="Arial" w:hAnsi="Arial" w:cs="Arial"/>
                <w:noProof/>
                <w:color w:val="000000"/>
                <w:sz w:val="16"/>
                <w:szCs w:val="16"/>
              </w:rPr>
              <w:t xml:space="preserve">. </w:t>
            </w:r>
            <w:r w:rsidRPr="00FC0069">
              <w:rPr>
                <w:rFonts w:ascii="Arial" w:hAnsi="Arial" w:cs="Arial"/>
                <w:color w:val="000000"/>
                <w:sz w:val="16"/>
                <w:szCs w:val="16"/>
              </w:rPr>
              <w:t>The school's environment reflects the mission and vision, is conducive to high levels of achievement, and promotes active and sustained student engagement.</w:t>
            </w:r>
          </w:p>
        </w:tc>
        <w:tc>
          <w:tcPr>
            <w:tcW w:w="2091" w:type="dxa"/>
            <w:vAlign w:val="center"/>
          </w:tcPr>
          <w:p w14:paraId="08613D65" w14:textId="77777777" w:rsidR="0098687F" w:rsidRPr="008D2368" w:rsidRDefault="0098687F" w:rsidP="00DA1EDF">
            <w:pPr>
              <w:pStyle w:val="ListParagraph"/>
              <w:jc w:val="center"/>
            </w:pPr>
          </w:p>
        </w:tc>
        <w:tc>
          <w:tcPr>
            <w:tcW w:w="2091" w:type="dxa"/>
            <w:vAlign w:val="center"/>
          </w:tcPr>
          <w:p w14:paraId="157CF5E1" w14:textId="5E58F986" w:rsidR="0098687F" w:rsidRPr="008D2368" w:rsidRDefault="0098687F" w:rsidP="00DA1EDF">
            <w:pPr>
              <w:pStyle w:val="ListParagraph"/>
              <w:jc w:val="center"/>
            </w:pPr>
          </w:p>
        </w:tc>
        <w:tc>
          <w:tcPr>
            <w:tcW w:w="2091" w:type="dxa"/>
            <w:vAlign w:val="center"/>
          </w:tcPr>
          <w:p w14:paraId="75F17654" w14:textId="46E62198" w:rsidR="0098687F" w:rsidRPr="008D2368" w:rsidRDefault="0098687F" w:rsidP="00DA1EDF">
            <w:pPr>
              <w:pStyle w:val="ListParagraph"/>
              <w:ind w:left="0"/>
              <w:jc w:val="center"/>
            </w:pPr>
          </w:p>
        </w:tc>
        <w:tc>
          <w:tcPr>
            <w:tcW w:w="2031" w:type="dxa"/>
            <w:vAlign w:val="center"/>
          </w:tcPr>
          <w:p w14:paraId="4B555A31" w14:textId="77777777" w:rsidR="0098687F" w:rsidRPr="008D2368" w:rsidRDefault="0098687F" w:rsidP="00DA1EDF">
            <w:pPr>
              <w:pStyle w:val="ListParagraph"/>
              <w:ind w:left="0"/>
              <w:jc w:val="center"/>
            </w:pPr>
          </w:p>
        </w:tc>
      </w:tr>
      <w:tr w:rsidR="0098687F" w:rsidRPr="008D2368" w14:paraId="6A5F29E0" w14:textId="77777777" w:rsidTr="00FC0069">
        <w:trPr>
          <w:trHeight w:val="685"/>
        </w:trPr>
        <w:tc>
          <w:tcPr>
            <w:tcW w:w="5376" w:type="dxa"/>
            <w:shd w:val="clear" w:color="auto" w:fill="auto"/>
            <w:vAlign w:val="center"/>
          </w:tcPr>
          <w:p w14:paraId="43057BEB" w14:textId="64E27212" w:rsidR="0098687F" w:rsidRPr="00FC0069" w:rsidRDefault="002C3AD3" w:rsidP="00DA1EDF">
            <w:pPr>
              <w:keepNext/>
              <w:tabs>
                <w:tab w:val="left" w:pos="-47"/>
              </w:tabs>
              <w:spacing w:after="60"/>
              <w:rPr>
                <w:rFonts w:ascii="Arial" w:hAnsi="Arial"/>
                <w:sz w:val="16"/>
                <w:szCs w:val="16"/>
              </w:rPr>
            </w:pPr>
            <w:r w:rsidRPr="00FC0069">
              <w:rPr>
                <w:rFonts w:ascii="Arial" w:hAnsi="Arial"/>
                <w:sz w:val="16"/>
                <w:szCs w:val="16"/>
              </w:rPr>
              <w:t>4</w:t>
            </w:r>
            <w:r w:rsidR="0098687F" w:rsidRPr="00FC0069">
              <w:rPr>
                <w:rFonts w:ascii="Arial" w:hAnsi="Arial"/>
                <w:sz w:val="16"/>
                <w:szCs w:val="16"/>
              </w:rPr>
              <w:t>.</w:t>
            </w:r>
            <w:r w:rsidR="00FC0069" w:rsidRPr="00FC0069">
              <w:rPr>
                <w:rFonts w:ascii="Arial" w:hAnsi="Arial"/>
                <w:sz w:val="16"/>
                <w:szCs w:val="16"/>
              </w:rPr>
              <w:t>3</w:t>
            </w:r>
            <w:r w:rsidR="0098687F" w:rsidRPr="00FC0069">
              <w:rPr>
                <w:rFonts w:ascii="Arial" w:hAnsi="Arial"/>
                <w:sz w:val="16"/>
                <w:szCs w:val="16"/>
              </w:rPr>
              <w:t xml:space="preserve">. </w:t>
            </w:r>
            <w:r w:rsidR="00FC0069" w:rsidRPr="00FC0069">
              <w:rPr>
                <w:rFonts w:ascii="Arial" w:hAnsi="Arial"/>
                <w:sz w:val="16"/>
                <w:szCs w:val="16"/>
              </w:rPr>
              <w:t>Positive and Inclusive School Environment</w:t>
            </w:r>
            <w:r w:rsidR="0098687F" w:rsidRPr="00FC0069">
              <w:rPr>
                <w:rFonts w:ascii="Arial" w:hAnsi="Arial" w:cs="Arial"/>
                <w:sz w:val="16"/>
                <w:szCs w:val="16"/>
              </w:rPr>
              <w:t>.</w:t>
            </w:r>
            <w:r w:rsidRPr="00FC0069">
              <w:rPr>
                <w:rFonts w:cs="Calibri"/>
                <w:noProof/>
                <w:color w:val="000000"/>
                <w:sz w:val="16"/>
                <w:szCs w:val="16"/>
              </w:rPr>
              <w:t xml:space="preserve"> </w:t>
            </w:r>
            <w:r w:rsidR="00FC0069" w:rsidRPr="00FC0069">
              <w:rPr>
                <w:rFonts w:ascii="Arial" w:hAnsi="Arial" w:cs="Arial"/>
                <w:color w:val="000000"/>
                <w:sz w:val="16"/>
                <w:szCs w:val="16"/>
              </w:rPr>
              <w:t>The school functions as an effective and inclusive learning community and supports a climate conducive to performance excellence and belonging for all students and staff</w:t>
            </w:r>
          </w:p>
        </w:tc>
        <w:tc>
          <w:tcPr>
            <w:tcW w:w="2091" w:type="dxa"/>
            <w:vAlign w:val="center"/>
          </w:tcPr>
          <w:p w14:paraId="446FC54E" w14:textId="77777777" w:rsidR="0098687F" w:rsidRPr="008D2368" w:rsidRDefault="0098687F" w:rsidP="00DA1EDF">
            <w:pPr>
              <w:pStyle w:val="ListParagraph"/>
              <w:jc w:val="center"/>
            </w:pPr>
          </w:p>
        </w:tc>
        <w:tc>
          <w:tcPr>
            <w:tcW w:w="2091" w:type="dxa"/>
            <w:vAlign w:val="center"/>
          </w:tcPr>
          <w:p w14:paraId="0EF12080" w14:textId="6DFDE64F" w:rsidR="0098687F" w:rsidRPr="008D2368" w:rsidRDefault="0098687F" w:rsidP="00A56B0F">
            <w:pPr>
              <w:pStyle w:val="ListParagraph"/>
            </w:pPr>
          </w:p>
        </w:tc>
        <w:tc>
          <w:tcPr>
            <w:tcW w:w="2091" w:type="dxa"/>
            <w:vAlign w:val="center"/>
          </w:tcPr>
          <w:p w14:paraId="537875D6" w14:textId="05A3AEB2" w:rsidR="0098687F" w:rsidRPr="008D2368" w:rsidRDefault="0098687F" w:rsidP="00DA1EDF">
            <w:pPr>
              <w:pStyle w:val="ListParagraph"/>
              <w:ind w:left="0"/>
              <w:jc w:val="center"/>
            </w:pPr>
          </w:p>
        </w:tc>
        <w:tc>
          <w:tcPr>
            <w:tcW w:w="2031" w:type="dxa"/>
            <w:vAlign w:val="center"/>
          </w:tcPr>
          <w:p w14:paraId="4F4D7A71" w14:textId="77777777" w:rsidR="0098687F" w:rsidRPr="008D2368" w:rsidRDefault="0098687F" w:rsidP="00DA1EDF">
            <w:pPr>
              <w:pStyle w:val="ListParagraph"/>
              <w:ind w:left="0"/>
              <w:jc w:val="center"/>
            </w:pPr>
          </w:p>
        </w:tc>
      </w:tr>
    </w:tbl>
    <w:p w14:paraId="49088B5F" w14:textId="77777777" w:rsidR="0098687F" w:rsidRPr="00A70A13" w:rsidRDefault="0098687F" w:rsidP="00FA56F8">
      <w:pPr>
        <w:pStyle w:val="Summary"/>
      </w:pPr>
    </w:p>
    <w:p w14:paraId="32D6E520" w14:textId="6BE09833" w:rsidR="006D1708" w:rsidRPr="00FC0069" w:rsidRDefault="00FC0069" w:rsidP="006D1708">
      <w:pPr>
        <w:spacing w:after="120"/>
        <w:rPr>
          <w:rFonts w:asciiTheme="minorHAnsi" w:hAnsiTheme="minorHAnsi" w:cstheme="minorHAnsi"/>
          <w:i/>
          <w:iCs/>
          <w:sz w:val="22"/>
          <w:szCs w:val="22"/>
        </w:rPr>
      </w:pPr>
      <w:r w:rsidRPr="00FC0069">
        <w:rPr>
          <w:rFonts w:asciiTheme="minorHAnsi" w:hAnsiTheme="minorHAnsi" w:cstheme="minorHAnsi"/>
          <w:i/>
          <w:iCs/>
          <w:color w:val="000000"/>
          <w:sz w:val="22"/>
          <w:szCs w:val="22"/>
        </w:rPr>
        <w:t xml:space="preserve">The school </w:t>
      </w:r>
      <w:r w:rsidRPr="00FC0069">
        <w:rPr>
          <w:rFonts w:asciiTheme="minorHAnsi" w:hAnsiTheme="minorHAnsi" w:cstheme="minorHAnsi"/>
          <w:b/>
          <w:bCs/>
          <w:i/>
          <w:iCs/>
          <w:color w:val="000000"/>
          <w:sz w:val="22"/>
          <w:szCs w:val="22"/>
          <w:highlight w:val="yellow"/>
        </w:rPr>
        <w:t>does not yet/is beginning to/or establishes</w:t>
      </w:r>
      <w:r w:rsidRPr="00FC0069">
        <w:rPr>
          <w:rFonts w:asciiTheme="minorHAnsi" w:hAnsiTheme="minorHAnsi" w:cstheme="minorHAnsi"/>
          <w:i/>
          <w:iCs/>
          <w:color w:val="000000"/>
          <w:sz w:val="22"/>
          <w:szCs w:val="22"/>
        </w:rPr>
        <w:t xml:space="preserve"> and sustains a mission-driven, inclusive, and </w:t>
      </w:r>
      <w:r w:rsidRPr="00FC0069">
        <w:rPr>
          <w:rFonts w:asciiTheme="minorHAnsi" w:hAnsiTheme="minorHAnsi" w:cstheme="minorHAnsi"/>
          <w:i/>
          <w:iCs/>
          <w:color w:val="000000"/>
          <w:sz w:val="22"/>
          <w:szCs w:val="22"/>
        </w:rPr>
        <w:t>highly effective</w:t>
      </w:r>
      <w:r w:rsidRPr="00FC0069">
        <w:rPr>
          <w:rFonts w:asciiTheme="minorHAnsi" w:hAnsiTheme="minorHAnsi" w:cstheme="minorHAnsi"/>
          <w:i/>
          <w:iCs/>
          <w:color w:val="000000"/>
          <w:sz w:val="22"/>
          <w:szCs w:val="22"/>
        </w:rPr>
        <w:t xml:space="preserve"> culture and climate that promotes belonging and shared ownership</w:t>
      </w:r>
      <w:r w:rsidR="00D078D8" w:rsidRPr="00FC0069">
        <w:rPr>
          <w:rFonts w:asciiTheme="minorHAnsi" w:hAnsiTheme="minorHAnsi" w:cstheme="minorHAnsi"/>
          <w:i/>
          <w:iCs/>
          <w:sz w:val="22"/>
          <w:szCs w:val="22"/>
        </w:rPr>
        <w:t>:</w:t>
      </w:r>
      <w:r w:rsidR="006D1708" w:rsidRPr="00FC0069">
        <w:rPr>
          <w:rFonts w:asciiTheme="minorHAnsi" w:hAnsiTheme="minorHAnsi" w:cstheme="minorHAnsi"/>
          <w:i/>
          <w:iCs/>
          <w:sz w:val="22"/>
          <w:szCs w:val="22"/>
        </w:rPr>
        <w:t> </w:t>
      </w:r>
    </w:p>
    <w:p w14:paraId="4EE856D8"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425889B7"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59A804E0"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1DCFE596"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Evidence</w:t>
      </w:r>
    </w:p>
    <w:p w14:paraId="5D81ABB9" w14:textId="4BA767A9" w:rsidR="0049268C" w:rsidRDefault="0049268C" w:rsidP="00A32C18">
      <w:pPr>
        <w:pStyle w:val="NormalWeb"/>
        <w:spacing w:before="0" w:beforeAutospacing="0" w:after="120" w:afterAutospacing="0"/>
        <w:textAlignment w:val="baseline"/>
        <w:rPr>
          <w:rFonts w:ascii="Calibri" w:hAnsi="Calibri" w:cs="Calibri"/>
          <w:b/>
          <w:bCs/>
          <w:color w:val="000000"/>
          <w:sz w:val="22"/>
          <w:szCs w:val="22"/>
        </w:rPr>
      </w:pPr>
    </w:p>
    <w:p w14:paraId="704092C3" w14:textId="77777777" w:rsidR="00FC0069" w:rsidRDefault="00FC0069" w:rsidP="00A32C18">
      <w:pPr>
        <w:pStyle w:val="NormalWeb"/>
        <w:spacing w:before="0" w:beforeAutospacing="0" w:after="120" w:afterAutospacing="0"/>
        <w:textAlignment w:val="baseline"/>
        <w:rPr>
          <w:rFonts w:ascii="Calibri" w:hAnsi="Calibri" w:cs="Calibri"/>
          <w:b/>
          <w:bCs/>
          <w:color w:val="000000"/>
          <w:sz w:val="22"/>
          <w:szCs w:val="22"/>
        </w:rPr>
      </w:pPr>
    </w:p>
    <w:p w14:paraId="35164B63" w14:textId="4D165789" w:rsidR="00991ACF" w:rsidRDefault="00991ACF" w:rsidP="00A32C18">
      <w:pPr>
        <w:pStyle w:val="NormalWeb"/>
        <w:spacing w:before="0" w:beforeAutospacing="0" w:after="120" w:afterAutospacing="0"/>
        <w:textAlignment w:val="baseline"/>
        <w:rPr>
          <w:rFonts w:ascii="Calibri" w:hAnsi="Calibri" w:cs="Calibri"/>
          <w:b/>
          <w:bCs/>
          <w:color w:val="000000"/>
          <w:sz w:val="22"/>
          <w:szCs w:val="22"/>
        </w:rPr>
      </w:pPr>
    </w:p>
    <w:p w14:paraId="6D290D64" w14:textId="77777777" w:rsidR="008B7925" w:rsidRDefault="008B7925" w:rsidP="00A32C18">
      <w:pPr>
        <w:pStyle w:val="NormalWeb"/>
        <w:spacing w:before="0" w:beforeAutospacing="0" w:after="120" w:afterAutospacing="0"/>
        <w:textAlignment w:val="baseline"/>
        <w:rPr>
          <w:rFonts w:ascii="Calibri" w:hAnsi="Calibri" w:cs="Calibri"/>
          <w:b/>
          <w:bCs/>
          <w:color w:val="000000"/>
          <w:sz w:val="22"/>
          <w:szCs w:val="22"/>
        </w:rPr>
      </w:pPr>
    </w:p>
    <w:p w14:paraId="25C70C88" w14:textId="070A6547" w:rsidR="00991ACF" w:rsidRDefault="00991ACF" w:rsidP="00A32C18">
      <w:pPr>
        <w:pStyle w:val="NormalWeb"/>
        <w:spacing w:before="0" w:beforeAutospacing="0" w:after="120" w:afterAutospacing="0"/>
        <w:textAlignment w:val="baseline"/>
        <w:rPr>
          <w:rFonts w:ascii="Calibri" w:hAnsi="Calibri" w:cs="Calibri"/>
          <w:b/>
          <w:bCs/>
          <w:color w:val="000000"/>
          <w:sz w:val="22"/>
          <w:szCs w:val="22"/>
        </w:rPr>
      </w:pPr>
    </w:p>
    <w:p w14:paraId="78EED6A1" w14:textId="77777777" w:rsidR="003513A3" w:rsidRDefault="003513A3" w:rsidP="00FA56F8">
      <w:pPr>
        <w:pStyle w:val="Summary"/>
      </w:pPr>
    </w:p>
    <w:p w14:paraId="16589771" w14:textId="1E50700D" w:rsidR="002C3AD3" w:rsidRPr="003E5D71" w:rsidRDefault="002C3AD3" w:rsidP="00FA56F8">
      <w:pPr>
        <w:pStyle w:val="Summary"/>
      </w:pPr>
    </w:p>
    <w:p w14:paraId="57345C93" w14:textId="784B30E8" w:rsidR="006D1708" w:rsidRDefault="006D1708" w:rsidP="006D1708"/>
    <w:p w14:paraId="77A02E09" w14:textId="77777777" w:rsidR="00FC0069" w:rsidRDefault="00FC0069" w:rsidP="006D1708"/>
    <w:p w14:paraId="255EBB35" w14:textId="5B154237" w:rsidR="00051FFB" w:rsidRPr="00BA106E" w:rsidRDefault="00FC0069" w:rsidP="00FA56F8">
      <w:pPr>
        <w:pStyle w:val="Summary"/>
        <w:rPr>
          <w:sz w:val="22"/>
          <w:szCs w:val="22"/>
        </w:rPr>
      </w:pPr>
      <w:r>
        <w:lastRenderedPageBreak/>
        <w:t>Themes</w:t>
      </w:r>
      <w:r w:rsidR="00A17352" w:rsidRPr="00BA106E">
        <w:t xml:space="preserve"> for Improvement</w:t>
      </w:r>
      <w:r w:rsidR="00870CE3" w:rsidRPr="002F18E9">
        <w:t xml:space="preserve"> and Recommendations</w:t>
      </w:r>
      <w:r w:rsidR="00870CE3" w:rsidRPr="00BA106E">
        <w:rPr>
          <w:sz w:val="22"/>
          <w:szCs w:val="22"/>
        </w:rPr>
        <w:t xml:space="preserve"> </w:t>
      </w:r>
    </w:p>
    <w:p w14:paraId="459567D1" w14:textId="5AF3FA84" w:rsidR="00FC0069" w:rsidRPr="00797F71" w:rsidRDefault="00FC0069" w:rsidP="00FC0069">
      <w:pPr>
        <w:spacing w:after="120"/>
        <w:rPr>
          <w:rFonts w:ascii="Calibri" w:hAnsi="Calibri" w:cs="Calibri"/>
          <w:color w:val="000000"/>
          <w:sz w:val="22"/>
          <w:szCs w:val="22"/>
        </w:rPr>
      </w:pPr>
      <w:r w:rsidRPr="00FC0069">
        <w:rPr>
          <w:rFonts w:ascii="Calibri" w:hAnsi="Calibri" w:cs="Calibri"/>
          <w:color w:val="000000"/>
          <w:sz w:val="22"/>
          <w:szCs w:val="22"/>
          <w:highlight w:val="yellow"/>
        </w:rPr>
        <w:t>XXXXXXX ….</w:t>
      </w:r>
      <w:r w:rsidR="00797F71" w:rsidRPr="00797F71">
        <w:rPr>
          <w:rFonts w:ascii="Calibri" w:hAnsi="Calibri" w:cs="Calibri"/>
          <w:color w:val="000000"/>
          <w:sz w:val="22"/>
          <w:szCs w:val="22"/>
        </w:rPr>
        <w:t xml:space="preserve"> </w:t>
      </w:r>
    </w:p>
    <w:p w14:paraId="6A7A0E7D" w14:textId="77777777" w:rsidR="00FC0069" w:rsidRDefault="00FC0069" w:rsidP="00797F71">
      <w:pPr>
        <w:rPr>
          <w:rFonts w:ascii="Calibri" w:hAnsi="Calibri" w:cs="Calibri"/>
          <w:color w:val="000000"/>
          <w:sz w:val="22"/>
          <w:szCs w:val="22"/>
        </w:rPr>
      </w:pPr>
    </w:p>
    <w:p w14:paraId="527312E6" w14:textId="77777777" w:rsidR="00FC0069" w:rsidRDefault="00FC0069" w:rsidP="00797F71">
      <w:pPr>
        <w:rPr>
          <w:rFonts w:ascii="Calibri" w:hAnsi="Calibri" w:cs="Calibri"/>
          <w:color w:val="000000"/>
          <w:sz w:val="22"/>
          <w:szCs w:val="22"/>
        </w:rPr>
      </w:pPr>
    </w:p>
    <w:p w14:paraId="1FA506FD" w14:textId="77777777" w:rsidR="00FC0069" w:rsidRDefault="00FC0069" w:rsidP="00797F71">
      <w:pPr>
        <w:rPr>
          <w:rFonts w:ascii="Calibri" w:hAnsi="Calibri" w:cs="Calibri"/>
          <w:color w:val="000000"/>
          <w:sz w:val="22"/>
          <w:szCs w:val="22"/>
        </w:rPr>
      </w:pPr>
    </w:p>
    <w:p w14:paraId="27C6A6E6" w14:textId="77777777" w:rsidR="00FC0069" w:rsidRDefault="00FC0069" w:rsidP="00797F71">
      <w:pPr>
        <w:rPr>
          <w:rFonts w:ascii="Calibri" w:hAnsi="Calibri" w:cs="Calibri"/>
          <w:color w:val="000000"/>
          <w:sz w:val="22"/>
          <w:szCs w:val="22"/>
        </w:rPr>
      </w:pPr>
    </w:p>
    <w:p w14:paraId="3A43EC21" w14:textId="77777777" w:rsidR="00FC0069" w:rsidRDefault="00FC0069" w:rsidP="00797F71">
      <w:pPr>
        <w:rPr>
          <w:rFonts w:ascii="Calibri" w:hAnsi="Calibri" w:cs="Calibri"/>
          <w:color w:val="000000"/>
          <w:sz w:val="22"/>
          <w:szCs w:val="22"/>
        </w:rPr>
      </w:pPr>
    </w:p>
    <w:p w14:paraId="0C476DD9" w14:textId="77777777" w:rsidR="00FC0069" w:rsidRDefault="00FC0069" w:rsidP="00797F71">
      <w:pPr>
        <w:rPr>
          <w:rFonts w:ascii="Calibri" w:hAnsi="Calibri" w:cs="Calibri"/>
          <w:color w:val="000000"/>
          <w:sz w:val="22"/>
          <w:szCs w:val="22"/>
        </w:rPr>
      </w:pPr>
    </w:p>
    <w:p w14:paraId="63E20FAE" w14:textId="77777777" w:rsidR="00FC0069" w:rsidRDefault="00FC0069" w:rsidP="00797F71">
      <w:pPr>
        <w:rPr>
          <w:rFonts w:ascii="Calibri" w:hAnsi="Calibri" w:cs="Calibri"/>
          <w:color w:val="000000"/>
          <w:sz w:val="22"/>
          <w:szCs w:val="22"/>
        </w:rPr>
      </w:pPr>
    </w:p>
    <w:p w14:paraId="4372D311" w14:textId="77777777" w:rsidR="00FC0069" w:rsidRDefault="00FC0069" w:rsidP="00797F71">
      <w:pPr>
        <w:rPr>
          <w:rFonts w:ascii="Calibri" w:hAnsi="Calibri" w:cs="Calibri"/>
          <w:color w:val="000000"/>
          <w:sz w:val="22"/>
          <w:szCs w:val="22"/>
        </w:rPr>
      </w:pPr>
    </w:p>
    <w:p w14:paraId="5E623F06" w14:textId="77777777" w:rsidR="00FC0069" w:rsidRDefault="00FC0069" w:rsidP="00797F71">
      <w:pPr>
        <w:rPr>
          <w:rFonts w:ascii="Calibri" w:hAnsi="Calibri" w:cs="Calibri"/>
          <w:color w:val="000000"/>
          <w:sz w:val="22"/>
          <w:szCs w:val="22"/>
        </w:rPr>
      </w:pPr>
    </w:p>
    <w:p w14:paraId="6A05EFEB" w14:textId="2717FD6E" w:rsidR="00797F71" w:rsidRPr="00797F71" w:rsidRDefault="00797F71" w:rsidP="00797F71">
      <w:r w:rsidRPr="00797F71">
        <w:rPr>
          <w:rFonts w:ascii="Calibri" w:hAnsi="Calibri" w:cs="Calibri"/>
          <w:color w:val="000000"/>
          <w:sz w:val="22"/>
          <w:szCs w:val="22"/>
        </w:rPr>
        <w:t> </w:t>
      </w:r>
    </w:p>
    <w:p w14:paraId="00D1FC44" w14:textId="77777777" w:rsidR="00797F71" w:rsidRPr="00797F71" w:rsidRDefault="00797F71" w:rsidP="00797F71"/>
    <w:p w14:paraId="6D2650AB" w14:textId="71F1A8FA"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5EEC7E92" w14:textId="31C09BB4"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45221B1D" w14:textId="4876EF64"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15CAB097" w14:textId="1BE53B7E"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442811D0" w14:textId="5AE588AC"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32B91CA1" w14:textId="028C26C8"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55B87569" w14:textId="207D242D"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7BE19375" w14:textId="36FB60A9"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64B80789" w14:textId="0306124D" w:rsidR="00F27C4F" w:rsidRDefault="00F27C4F" w:rsidP="006D1708">
      <w:pPr>
        <w:pStyle w:val="NormalWeb"/>
        <w:spacing w:before="0" w:beforeAutospacing="0" w:after="120" w:afterAutospacing="0"/>
        <w:textAlignment w:val="baseline"/>
        <w:rPr>
          <w:rFonts w:ascii="Calibri" w:hAnsi="Calibri" w:cs="Calibri"/>
          <w:color w:val="000000"/>
          <w:sz w:val="22"/>
          <w:szCs w:val="22"/>
        </w:rPr>
      </w:pPr>
    </w:p>
    <w:p w14:paraId="1AF8CD4C" w14:textId="55E88E5D" w:rsidR="00F27C4F" w:rsidRDefault="00F27C4F" w:rsidP="006D1708">
      <w:pPr>
        <w:pStyle w:val="NormalWeb"/>
        <w:spacing w:before="0" w:beforeAutospacing="0" w:after="120" w:afterAutospacing="0"/>
        <w:textAlignment w:val="baseline"/>
        <w:rPr>
          <w:rFonts w:ascii="Calibri" w:hAnsi="Calibri" w:cs="Calibri"/>
          <w:color w:val="000000"/>
          <w:sz w:val="22"/>
          <w:szCs w:val="22"/>
        </w:rPr>
      </w:pPr>
    </w:p>
    <w:p w14:paraId="55AA67A4" w14:textId="6C2E5B56" w:rsidR="00F27C4F" w:rsidRDefault="00F27C4F" w:rsidP="006D1708">
      <w:pPr>
        <w:pStyle w:val="NormalWeb"/>
        <w:spacing w:before="0" w:beforeAutospacing="0" w:after="120" w:afterAutospacing="0"/>
        <w:textAlignment w:val="baseline"/>
        <w:rPr>
          <w:rFonts w:ascii="Calibri" w:hAnsi="Calibri" w:cs="Calibri"/>
          <w:color w:val="000000"/>
          <w:sz w:val="22"/>
          <w:szCs w:val="22"/>
        </w:rPr>
      </w:pPr>
    </w:p>
    <w:p w14:paraId="772FAEA4" w14:textId="69B9A652" w:rsidR="006D1708" w:rsidRDefault="006D1708" w:rsidP="006D1708">
      <w:pPr>
        <w:pStyle w:val="NormalWeb"/>
        <w:spacing w:before="0" w:beforeAutospacing="0" w:after="120" w:afterAutospacing="0"/>
        <w:textAlignment w:val="baseline"/>
        <w:rPr>
          <w:rFonts w:ascii="Calibri" w:hAnsi="Calibri" w:cs="Calibri"/>
          <w:color w:val="000000"/>
          <w:sz w:val="22"/>
          <w:szCs w:val="22"/>
        </w:rPr>
      </w:pPr>
    </w:p>
    <w:p w14:paraId="0A817DC9" w14:textId="77777777" w:rsidR="00FC0069" w:rsidRDefault="00FC0069" w:rsidP="00937612">
      <w:pPr>
        <w:pStyle w:val="HeadingMuseo"/>
      </w:pPr>
    </w:p>
    <w:p w14:paraId="6EFFEC3F" w14:textId="4144E13B" w:rsidR="00A1597B" w:rsidRPr="00265164" w:rsidRDefault="00A1597B" w:rsidP="00937612">
      <w:pPr>
        <w:pStyle w:val="HeadingMuseo"/>
        <w:rPr>
          <w:color w:val="FFC846" w:themeColor="accent2"/>
        </w:rPr>
      </w:pPr>
      <w:r w:rsidRPr="00265164">
        <w:lastRenderedPageBreak/>
        <w:t xml:space="preserve">Part IV: </w:t>
      </w:r>
      <w:r w:rsidR="00870CE3">
        <w:t xml:space="preserve">Summary of Findings </w:t>
      </w:r>
      <w:r w:rsidRPr="00265164">
        <w:t xml:space="preserve">for </w:t>
      </w:r>
      <w:r w:rsidR="00FC0069">
        <w:t xml:space="preserve">Governance and Finance </w:t>
      </w:r>
    </w:p>
    <w:p w14:paraId="49AED7D7" w14:textId="77777777" w:rsidR="008C6577" w:rsidRDefault="00334514" w:rsidP="00FA56F8">
      <w:pPr>
        <w:pStyle w:val="Summary"/>
      </w:pPr>
      <w:r w:rsidRPr="00A36D47">
        <w:t xml:space="preserve">Standard </w:t>
      </w:r>
      <w:r w:rsidR="00A36D47" w:rsidRPr="00A36D47">
        <w:t>9</w:t>
      </w:r>
      <w:r w:rsidR="00466031">
        <w:t>:</w:t>
      </w:r>
      <w:r w:rsidRPr="00A36D47">
        <w:t xml:space="preserve"> </w:t>
      </w:r>
      <w:r w:rsidR="00A36D47" w:rsidRPr="00A36D47">
        <w:t xml:space="preserve">Strong Board Governance </w:t>
      </w:r>
      <w:r w:rsidRPr="00A36D47">
        <w:t xml:space="preserve">    </w:t>
      </w:r>
    </w:p>
    <w:p w14:paraId="79CD4068" w14:textId="3F54454E" w:rsidR="008C6577" w:rsidRPr="00A16C39" w:rsidRDefault="008C6577" w:rsidP="00A16C39">
      <w:pPr>
        <w:spacing w:after="120"/>
        <w:rPr>
          <w:rFonts w:asciiTheme="minorHAnsi" w:hAnsiTheme="minorHAnsi" w:cstheme="minorHAnsi"/>
          <w:sz w:val="22"/>
          <w:szCs w:val="22"/>
        </w:rPr>
      </w:pPr>
      <w:r w:rsidRPr="00A16C39">
        <w:rPr>
          <w:rFonts w:asciiTheme="minorHAnsi" w:hAnsiTheme="minorHAnsi" w:cstheme="minorHAnsi"/>
          <w:sz w:val="22"/>
          <w:szCs w:val="22"/>
        </w:rPr>
        <w:t xml:space="preserve">The school board demonstrates strong leadership through its procedures to promote the school’s mission, strategic planning, current knowledge of legislative issues, policy development, commitment to professional development, provisions of resources, oversight/support of administrator, ability to build </w:t>
      </w:r>
      <w:r w:rsidR="0093738D">
        <w:rPr>
          <w:rFonts w:asciiTheme="minorHAnsi" w:hAnsiTheme="minorHAnsi" w:cstheme="minorHAnsi"/>
          <w:sz w:val="22"/>
          <w:szCs w:val="22"/>
        </w:rPr>
        <w:t>influential</w:t>
      </w:r>
      <w:r w:rsidRPr="00A16C39">
        <w:rPr>
          <w:rFonts w:asciiTheme="minorHAnsi" w:hAnsiTheme="minorHAnsi" w:cstheme="minorHAnsi"/>
          <w:sz w:val="22"/>
          <w:szCs w:val="22"/>
        </w:rPr>
        <w:t xml:space="preserve"> committees, and establishing networked community relationships.</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FC0069" w14:paraId="698758EF" w14:textId="77777777" w:rsidTr="00A16C39">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BFBFBF"/>
            <w:vAlign w:val="center"/>
            <w:hideMark/>
          </w:tcPr>
          <w:p w14:paraId="713BB135" w14:textId="77777777" w:rsidR="00FC0069" w:rsidRDefault="00FC0069" w:rsidP="00FC0069">
            <w:pPr>
              <w:ind w:firstLine="540"/>
              <w:jc w:val="center"/>
              <w:rPr>
                <w:rFonts w:eastAsia="Calibri" w:cs="Calibri"/>
                <w:b/>
                <w:i/>
              </w:rPr>
            </w:pPr>
            <w:r>
              <w:rPr>
                <w:rFonts w:eastAsia="Calibri" w:cs="Calibri"/>
                <w:b/>
                <w:i/>
              </w:rPr>
              <w:t>Indicators:</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488BC9" w:themeFill="accent1"/>
            <w:vAlign w:val="center"/>
            <w:hideMark/>
          </w:tcPr>
          <w:p w14:paraId="1A0A286E" w14:textId="66713E21" w:rsidR="00FC0069" w:rsidRDefault="00FC0069" w:rsidP="00FC0069">
            <w:pPr>
              <w:jc w:val="center"/>
              <w:rPr>
                <w:rFonts w:eastAsia="Calibri" w:cs="Calibri"/>
                <w:b/>
                <w:i/>
              </w:rPr>
            </w:pPr>
            <w:r>
              <w:rPr>
                <w:rFonts w:eastAsia="Calibri" w:cs="Calibri"/>
                <w:b/>
                <w:i/>
              </w:rPr>
              <w:t>Level 4: Exemplary</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008000"/>
            <w:vAlign w:val="center"/>
            <w:hideMark/>
          </w:tcPr>
          <w:p w14:paraId="12BDC647" w14:textId="641E1986" w:rsidR="00FC0069" w:rsidRDefault="00FC0069" w:rsidP="00FC0069">
            <w:pPr>
              <w:jc w:val="center"/>
              <w:rPr>
                <w:rFonts w:eastAsia="Calibri" w:cs="Calibri"/>
                <w:b/>
                <w:i/>
              </w:rPr>
            </w:pPr>
            <w:r>
              <w:rPr>
                <w:rFonts w:eastAsia="Calibri" w:cs="Calibri"/>
                <w:b/>
                <w:i/>
              </w:rPr>
              <w:t xml:space="preserve">Level 3: Proficient </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FCD856"/>
            <w:vAlign w:val="center"/>
            <w:hideMark/>
          </w:tcPr>
          <w:p w14:paraId="156C3BC1" w14:textId="5A1396D7" w:rsidR="00FC0069" w:rsidRDefault="00FC0069" w:rsidP="00FC0069">
            <w:pPr>
              <w:jc w:val="center"/>
              <w:rPr>
                <w:rFonts w:eastAsia="Calibri" w:cs="Calibri"/>
                <w:b/>
                <w:i/>
              </w:rPr>
            </w:pPr>
            <w:r>
              <w:rPr>
                <w:rFonts w:eastAsia="Calibri" w:cs="Calibri"/>
                <w:b/>
                <w:i/>
              </w:rPr>
              <w:t>Level 2: Developing</w:t>
            </w: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FF0000"/>
            <w:vAlign w:val="center"/>
            <w:hideMark/>
          </w:tcPr>
          <w:p w14:paraId="743D2A29" w14:textId="484B5983" w:rsidR="00FC0069" w:rsidRDefault="00FC0069" w:rsidP="00FC0069">
            <w:pPr>
              <w:jc w:val="center"/>
              <w:rPr>
                <w:rFonts w:eastAsia="Calibri" w:cs="Calibri"/>
                <w:b/>
                <w:i/>
              </w:rPr>
            </w:pPr>
            <w:r>
              <w:rPr>
                <w:rFonts w:eastAsia="Calibri" w:cs="Calibri"/>
                <w:b/>
                <w:i/>
              </w:rPr>
              <w:t>Level 1Below Standard</w:t>
            </w:r>
          </w:p>
        </w:tc>
      </w:tr>
      <w:tr w:rsidR="00334514" w14:paraId="2C48124F" w14:textId="77777777" w:rsidTr="00A16C39">
        <w:trPr>
          <w:trHeight w:val="432"/>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14:paraId="086BB45A" w14:textId="197D8DBB" w:rsidR="00334514" w:rsidRPr="00306223" w:rsidRDefault="00334514" w:rsidP="00466031">
            <w:r w:rsidRPr="00306223">
              <w:rPr>
                <w:rFonts w:ascii="Arial" w:hAnsi="Arial"/>
                <w:sz w:val="16"/>
                <w:szCs w:val="16"/>
              </w:rPr>
              <w:t>9.a</w:t>
            </w:r>
            <w:r w:rsidR="002B1880">
              <w:rPr>
                <w:rFonts w:ascii="Arial" w:hAnsi="Arial"/>
                <w:sz w:val="16"/>
                <w:szCs w:val="16"/>
              </w:rPr>
              <w:t xml:space="preserve">. Mission/Vision. </w:t>
            </w:r>
            <w:r w:rsidRPr="00306223">
              <w:rPr>
                <w:rFonts w:ascii="Arial" w:hAnsi="Arial"/>
                <w:sz w:val="16"/>
                <w:szCs w:val="16"/>
              </w:rPr>
              <w:t>The Governing Board promotes the vision and mission of the sc</w:t>
            </w:r>
            <w:r>
              <w:rPr>
                <w:rFonts w:ascii="Arial" w:hAnsi="Arial"/>
                <w:sz w:val="16"/>
                <w:szCs w:val="16"/>
              </w:rPr>
              <w:t>h</w:t>
            </w:r>
            <w:r w:rsidRPr="00306223">
              <w:rPr>
                <w:rFonts w:ascii="Arial" w:hAnsi="Arial"/>
                <w:sz w:val="16"/>
                <w:szCs w:val="16"/>
              </w:rPr>
              <w:t>ool through a strong governance structure.</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6F286E9" w14:textId="2B29D02B"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12E648C" w14:textId="5C22216D"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BD428C6" w14:textId="37EFDEA8"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52D0C93" w14:textId="77777777" w:rsidR="00334514" w:rsidRDefault="00334514" w:rsidP="00466031">
            <w:pPr>
              <w:pStyle w:val="ListParagraph"/>
              <w:ind w:left="0"/>
              <w:jc w:val="center"/>
            </w:pPr>
          </w:p>
        </w:tc>
      </w:tr>
      <w:tr w:rsidR="00334514" w14:paraId="6C674ACB" w14:textId="77777777" w:rsidTr="00A16C39">
        <w:trPr>
          <w:trHeight w:val="432"/>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14:paraId="63F32F4C" w14:textId="4447D863" w:rsidR="00334514" w:rsidRPr="00306223" w:rsidRDefault="00334514" w:rsidP="00466031">
            <w:r w:rsidRPr="00306223">
              <w:rPr>
                <w:rFonts w:ascii="Arial" w:hAnsi="Arial"/>
                <w:sz w:val="16"/>
                <w:szCs w:val="16"/>
              </w:rPr>
              <w:t>9.b</w:t>
            </w:r>
            <w:r w:rsidR="002B1880">
              <w:rPr>
                <w:rFonts w:ascii="Arial" w:hAnsi="Arial"/>
                <w:sz w:val="16"/>
                <w:szCs w:val="16"/>
              </w:rPr>
              <w:t xml:space="preserve">. Strategic Governance. </w:t>
            </w:r>
            <w:r w:rsidRPr="00306223">
              <w:rPr>
                <w:rFonts w:ascii="Arial" w:hAnsi="Arial"/>
                <w:sz w:val="16"/>
                <w:szCs w:val="16"/>
              </w:rPr>
              <w:t>The Governing Board promotes the vision of the school through strategic governance.</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36A6535" w14:textId="77777777"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3B959A1" w14:textId="6294C6DB"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18B031E2" w14:textId="660F5123"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3A766E03" w14:textId="6F3C5E2A" w:rsidR="00334514" w:rsidRDefault="00334514" w:rsidP="00466031">
            <w:pPr>
              <w:pStyle w:val="ListParagraph"/>
              <w:ind w:left="0"/>
              <w:jc w:val="center"/>
            </w:pPr>
          </w:p>
        </w:tc>
      </w:tr>
      <w:tr w:rsidR="00334514" w14:paraId="74A06D01" w14:textId="77777777" w:rsidTr="00A16C39">
        <w:trPr>
          <w:trHeight w:val="576"/>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14:paraId="51AD488E" w14:textId="11CD2DA0" w:rsidR="00334514" w:rsidRPr="00306223" w:rsidRDefault="00334514" w:rsidP="00466031">
            <w:r w:rsidRPr="00306223">
              <w:rPr>
                <w:rFonts w:ascii="Arial" w:hAnsi="Arial"/>
                <w:sz w:val="16"/>
                <w:szCs w:val="16"/>
              </w:rPr>
              <w:t>9.c</w:t>
            </w:r>
            <w:r w:rsidR="002B1880">
              <w:rPr>
                <w:rFonts w:ascii="Arial" w:hAnsi="Arial"/>
                <w:sz w:val="16"/>
                <w:szCs w:val="16"/>
              </w:rPr>
              <w:t>.</w:t>
            </w:r>
            <w:r w:rsidRPr="00306223">
              <w:rPr>
                <w:rFonts w:ascii="Arial" w:hAnsi="Arial"/>
                <w:sz w:val="16"/>
                <w:szCs w:val="16"/>
              </w:rPr>
              <w:t xml:space="preserve"> </w:t>
            </w:r>
            <w:r w:rsidR="002B1880">
              <w:rPr>
                <w:rFonts w:ascii="Arial" w:hAnsi="Arial"/>
                <w:sz w:val="16"/>
                <w:szCs w:val="16"/>
              </w:rPr>
              <w:t xml:space="preserve">Polices and Legal. </w:t>
            </w:r>
            <w:r w:rsidRPr="00306223">
              <w:rPr>
                <w:rFonts w:ascii="Arial" w:hAnsi="Arial"/>
                <w:sz w:val="16"/>
                <w:szCs w:val="16"/>
              </w:rPr>
              <w:t>The Governing Board policies adhere to legal obligations as a public entity. The board engages best practice in policy-driven governance.</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7FC53E55" w14:textId="5AA53981"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CF53F69" w14:textId="009DA70A" w:rsidR="00334514" w:rsidRDefault="00334514" w:rsidP="00FC0069">
            <w:pPr>
              <w:pStyle w:val="ListParagraph"/>
              <w:ind w:left="0"/>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778E74C9" w14:textId="083DAC0D"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F233476" w14:textId="77777777" w:rsidR="00334514" w:rsidRDefault="00334514" w:rsidP="00466031">
            <w:pPr>
              <w:pStyle w:val="ListParagraph"/>
              <w:ind w:left="0"/>
              <w:jc w:val="center"/>
            </w:pPr>
          </w:p>
        </w:tc>
      </w:tr>
      <w:tr w:rsidR="00334514" w14:paraId="176E6548" w14:textId="77777777" w:rsidTr="00A16C39">
        <w:trPr>
          <w:trHeight w:val="432"/>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14:paraId="4982ACE8" w14:textId="08E24288" w:rsidR="00334514" w:rsidRPr="00306223" w:rsidRDefault="00334514" w:rsidP="00466031">
            <w:r w:rsidRPr="00306223">
              <w:rPr>
                <w:rFonts w:ascii="Arial" w:hAnsi="Arial"/>
                <w:sz w:val="16"/>
                <w:szCs w:val="16"/>
              </w:rPr>
              <w:t>9.d</w:t>
            </w:r>
            <w:r w:rsidR="002B1880">
              <w:rPr>
                <w:rFonts w:ascii="Arial" w:hAnsi="Arial"/>
                <w:sz w:val="16"/>
                <w:szCs w:val="16"/>
              </w:rPr>
              <w:t>.</w:t>
            </w:r>
            <w:r w:rsidRPr="00306223">
              <w:rPr>
                <w:rFonts w:ascii="Arial" w:hAnsi="Arial"/>
                <w:sz w:val="16"/>
                <w:szCs w:val="16"/>
              </w:rPr>
              <w:t xml:space="preserve"> </w:t>
            </w:r>
            <w:r w:rsidR="002B1880">
              <w:rPr>
                <w:rFonts w:ascii="Arial" w:hAnsi="Arial"/>
                <w:sz w:val="16"/>
                <w:szCs w:val="16"/>
              </w:rPr>
              <w:t xml:space="preserve">Professional Development. </w:t>
            </w:r>
            <w:r w:rsidRPr="00306223">
              <w:rPr>
                <w:rFonts w:ascii="Arial" w:hAnsi="Arial"/>
                <w:sz w:val="16"/>
                <w:szCs w:val="16"/>
              </w:rPr>
              <w:t>The Governing Board engages in quality, needs-based professional development.</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35302FB3" w14:textId="4A726A2B"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14A2C3B1" w14:textId="4865EC39"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33A12BA" w14:textId="3B1DD831"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5ED309B" w14:textId="79F561B9" w:rsidR="00334514" w:rsidRDefault="00334514" w:rsidP="00466031">
            <w:pPr>
              <w:pStyle w:val="ListParagraph"/>
              <w:ind w:left="0"/>
              <w:jc w:val="center"/>
            </w:pPr>
          </w:p>
        </w:tc>
      </w:tr>
      <w:tr w:rsidR="00334514" w14:paraId="3A8E0E80" w14:textId="77777777" w:rsidTr="00A16C39">
        <w:trPr>
          <w:trHeight w:val="432"/>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14:paraId="01302CC3" w14:textId="42BF3111" w:rsidR="00334514" w:rsidRPr="00306223" w:rsidRDefault="00334514" w:rsidP="00466031">
            <w:r w:rsidRPr="00306223">
              <w:rPr>
                <w:rFonts w:ascii="Arial" w:hAnsi="Arial"/>
                <w:sz w:val="16"/>
                <w:szCs w:val="16"/>
              </w:rPr>
              <w:t>9.e</w:t>
            </w:r>
            <w:r w:rsidR="002B1880">
              <w:rPr>
                <w:rFonts w:ascii="Arial" w:hAnsi="Arial"/>
                <w:sz w:val="16"/>
                <w:szCs w:val="16"/>
              </w:rPr>
              <w:t xml:space="preserve">. Program Assessment and Renewal. </w:t>
            </w:r>
            <w:r w:rsidRPr="00306223">
              <w:rPr>
                <w:rFonts w:ascii="Arial" w:hAnsi="Arial"/>
                <w:sz w:val="16"/>
                <w:szCs w:val="16"/>
              </w:rPr>
              <w:t xml:space="preserve">The Governing Board provides oversight in program assessment, </w:t>
            </w:r>
            <w:r w:rsidR="00EE73FF" w:rsidRPr="00306223">
              <w:rPr>
                <w:rFonts w:ascii="Arial" w:hAnsi="Arial"/>
                <w:sz w:val="16"/>
                <w:szCs w:val="16"/>
              </w:rPr>
              <w:t>guidance,</w:t>
            </w:r>
            <w:r w:rsidRPr="00306223">
              <w:rPr>
                <w:rFonts w:ascii="Arial" w:hAnsi="Arial"/>
                <w:sz w:val="16"/>
                <w:szCs w:val="16"/>
              </w:rPr>
              <w:t xml:space="preserve"> and renewal processes.</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3031F1C2" w14:textId="0F9BF098"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7146CCF" w14:textId="02FB9411" w:rsidR="00334514" w:rsidRDefault="00334514" w:rsidP="00FC0069">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359EEB33" w14:textId="4E1B1367"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CB1C2E1" w14:textId="55B2E8C5" w:rsidR="00334514" w:rsidRDefault="00334514" w:rsidP="00466031">
            <w:pPr>
              <w:pStyle w:val="ListParagraph"/>
              <w:ind w:left="0"/>
              <w:jc w:val="center"/>
            </w:pPr>
          </w:p>
        </w:tc>
      </w:tr>
      <w:tr w:rsidR="00334514" w14:paraId="049D07E5" w14:textId="77777777" w:rsidTr="00A16C39">
        <w:trPr>
          <w:trHeight w:val="576"/>
        </w:trPr>
        <w:tc>
          <w:tcPr>
            <w:tcW w:w="5376"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hideMark/>
          </w:tcPr>
          <w:p w14:paraId="76CF1964" w14:textId="67BC8E67" w:rsidR="00334514" w:rsidRPr="00306223" w:rsidRDefault="00334514" w:rsidP="00466031">
            <w:r w:rsidRPr="00306223">
              <w:rPr>
                <w:rFonts w:ascii="Arial" w:hAnsi="Arial"/>
                <w:sz w:val="16"/>
                <w:szCs w:val="16"/>
              </w:rPr>
              <w:t>9.f</w:t>
            </w:r>
            <w:r w:rsidR="002B1880">
              <w:rPr>
                <w:rFonts w:ascii="Arial" w:hAnsi="Arial"/>
                <w:sz w:val="16"/>
                <w:szCs w:val="16"/>
              </w:rPr>
              <w:t xml:space="preserve">. Administrator Hiring and Evaluation. </w:t>
            </w:r>
            <w:r w:rsidRPr="00306223">
              <w:rPr>
                <w:rFonts w:ascii="Arial" w:hAnsi="Arial"/>
                <w:sz w:val="16"/>
                <w:szCs w:val="16"/>
              </w:rPr>
              <w:t>The Governing Board has a clear plan for hiring, retaining, supporting, and evaluating the lead administrator.</w:t>
            </w: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020E09D1" w14:textId="77777777"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6F9B4D65" w14:textId="086BFAF7" w:rsidR="00334514" w:rsidRDefault="00334514" w:rsidP="00466031">
            <w:pPr>
              <w:pStyle w:val="ListParagraph"/>
              <w:ind w:left="0"/>
              <w:jc w:val="center"/>
            </w:pP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33F51DEC" w14:textId="590B1F7F" w:rsidR="00334514" w:rsidRDefault="00334514" w:rsidP="00466031">
            <w:pPr>
              <w:pStyle w:val="ListParagraph"/>
              <w:ind w:left="0"/>
              <w:jc w:val="center"/>
            </w:pPr>
          </w:p>
        </w:tc>
        <w:tc>
          <w:tcPr>
            <w:tcW w:w="203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5D89A573" w14:textId="4B98C36E" w:rsidR="00334514" w:rsidRDefault="00334514" w:rsidP="00466031">
            <w:pPr>
              <w:pStyle w:val="ListParagraph"/>
              <w:ind w:left="0"/>
              <w:jc w:val="center"/>
            </w:pPr>
          </w:p>
        </w:tc>
      </w:tr>
      <w:tr w:rsidR="00334514" w14:paraId="38FFD060" w14:textId="77777777" w:rsidTr="00A16C39">
        <w:trPr>
          <w:trHeight w:val="432"/>
        </w:trPr>
        <w:tc>
          <w:tcPr>
            <w:tcW w:w="5376"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hideMark/>
          </w:tcPr>
          <w:p w14:paraId="17448AE0" w14:textId="19D4201E" w:rsidR="00334514" w:rsidRDefault="00334514" w:rsidP="00466031">
            <w:r>
              <w:rPr>
                <w:rFonts w:ascii="Arial" w:hAnsi="Arial"/>
                <w:sz w:val="16"/>
                <w:szCs w:val="16"/>
              </w:rPr>
              <w:t>9.g</w:t>
            </w:r>
            <w:r w:rsidR="002B1880">
              <w:rPr>
                <w:rFonts w:ascii="Arial" w:hAnsi="Arial"/>
                <w:sz w:val="16"/>
                <w:szCs w:val="16"/>
              </w:rPr>
              <w:t xml:space="preserve">. Meetings and Committees. </w:t>
            </w:r>
            <w:r>
              <w:rPr>
                <w:rFonts w:ascii="Arial" w:hAnsi="Arial"/>
                <w:sz w:val="16"/>
                <w:szCs w:val="16"/>
              </w:rPr>
              <w:t xml:space="preserve">The Governing Board demonstrates effective use of meetings and board committees.  </w:t>
            </w: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3B906D12" w14:textId="2E2EEB71" w:rsidR="00334514" w:rsidRDefault="00334514" w:rsidP="00466031">
            <w:pPr>
              <w:pStyle w:val="ListParagraph"/>
              <w:ind w:left="0"/>
              <w:jc w:val="center"/>
            </w:pP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2EB52022" w14:textId="31877E58" w:rsidR="00334514" w:rsidRDefault="00334514" w:rsidP="00466031">
            <w:pPr>
              <w:pStyle w:val="ListParagraph"/>
              <w:ind w:left="0"/>
              <w:jc w:val="center"/>
            </w:pP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759E94F6" w14:textId="708581C5" w:rsidR="00334514" w:rsidRDefault="00334514" w:rsidP="00466031">
            <w:pPr>
              <w:pStyle w:val="ListParagraph"/>
              <w:ind w:left="0"/>
              <w:jc w:val="center"/>
            </w:pPr>
          </w:p>
        </w:tc>
        <w:tc>
          <w:tcPr>
            <w:tcW w:w="203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5FC58EB0" w14:textId="3E8E2216" w:rsidR="00334514" w:rsidRDefault="00334514" w:rsidP="00466031">
            <w:pPr>
              <w:pStyle w:val="ListParagraph"/>
              <w:ind w:left="0"/>
              <w:jc w:val="center"/>
            </w:pPr>
          </w:p>
        </w:tc>
      </w:tr>
      <w:tr w:rsidR="00334514" w14:paraId="74ABE3C8" w14:textId="77777777" w:rsidTr="00A16C39">
        <w:trPr>
          <w:trHeight w:val="576"/>
        </w:trPr>
        <w:tc>
          <w:tcPr>
            <w:tcW w:w="5376" w:type="dxa"/>
            <w:tcBorders>
              <w:top w:val="single" w:sz="4" w:space="0" w:color="DCDDD8" w:themeColor="background2" w:themeTint="66"/>
              <w:left w:val="single" w:sz="4" w:space="0" w:color="auto"/>
              <w:bottom w:val="single" w:sz="4" w:space="0" w:color="auto"/>
              <w:right w:val="single" w:sz="4" w:space="0" w:color="auto"/>
            </w:tcBorders>
            <w:vAlign w:val="center"/>
            <w:hideMark/>
          </w:tcPr>
          <w:p w14:paraId="48E9D5EE" w14:textId="211FA8B7" w:rsidR="00334514" w:rsidRDefault="00334514" w:rsidP="00466031">
            <w:pPr>
              <w:rPr>
                <w:rFonts w:ascii="Arial" w:hAnsi="Arial"/>
                <w:sz w:val="16"/>
                <w:szCs w:val="16"/>
              </w:rPr>
            </w:pPr>
            <w:r>
              <w:rPr>
                <w:rFonts w:ascii="Arial" w:hAnsi="Arial"/>
                <w:sz w:val="16"/>
                <w:szCs w:val="16"/>
              </w:rPr>
              <w:t>9.h</w:t>
            </w:r>
            <w:r w:rsidR="002B1880">
              <w:rPr>
                <w:rFonts w:ascii="Arial" w:hAnsi="Arial"/>
                <w:sz w:val="16"/>
                <w:szCs w:val="16"/>
              </w:rPr>
              <w:t>. Stakeholder Management.</w:t>
            </w:r>
            <w:r>
              <w:rPr>
                <w:rFonts w:ascii="Arial" w:hAnsi="Arial"/>
                <w:sz w:val="16"/>
                <w:szCs w:val="16"/>
              </w:rPr>
              <w:t xml:space="preserve"> The Governing Board supports the mission/vision of the school by securing strong relationships with internal and external stakeholders.</w:t>
            </w:r>
          </w:p>
        </w:tc>
        <w:tc>
          <w:tcPr>
            <w:tcW w:w="2091" w:type="dxa"/>
            <w:tcBorders>
              <w:top w:val="single" w:sz="4" w:space="0" w:color="DCDDD8" w:themeColor="background2" w:themeTint="66"/>
              <w:left w:val="single" w:sz="4" w:space="0" w:color="auto"/>
              <w:bottom w:val="single" w:sz="4" w:space="0" w:color="auto"/>
              <w:right w:val="single" w:sz="4" w:space="0" w:color="auto"/>
            </w:tcBorders>
            <w:vAlign w:val="center"/>
          </w:tcPr>
          <w:p w14:paraId="4DC0EA3F" w14:textId="38F45977" w:rsidR="00334514" w:rsidRDefault="00334514" w:rsidP="00466031">
            <w:pPr>
              <w:pStyle w:val="ListParagraph"/>
              <w:ind w:left="0"/>
              <w:jc w:val="center"/>
            </w:pPr>
          </w:p>
        </w:tc>
        <w:tc>
          <w:tcPr>
            <w:tcW w:w="2091" w:type="dxa"/>
            <w:tcBorders>
              <w:top w:val="single" w:sz="4" w:space="0" w:color="DCDDD8" w:themeColor="background2" w:themeTint="66"/>
              <w:left w:val="single" w:sz="4" w:space="0" w:color="auto"/>
              <w:bottom w:val="single" w:sz="4" w:space="0" w:color="auto"/>
              <w:right w:val="single" w:sz="4" w:space="0" w:color="auto"/>
            </w:tcBorders>
            <w:vAlign w:val="center"/>
          </w:tcPr>
          <w:p w14:paraId="7CE7441B" w14:textId="6F5515B6" w:rsidR="00334514" w:rsidRDefault="00334514" w:rsidP="00466031">
            <w:pPr>
              <w:pStyle w:val="ListParagraph"/>
              <w:ind w:left="0"/>
              <w:jc w:val="center"/>
            </w:pPr>
          </w:p>
        </w:tc>
        <w:tc>
          <w:tcPr>
            <w:tcW w:w="2091" w:type="dxa"/>
            <w:tcBorders>
              <w:top w:val="single" w:sz="4" w:space="0" w:color="DCDDD8" w:themeColor="background2" w:themeTint="66"/>
              <w:left w:val="single" w:sz="4" w:space="0" w:color="auto"/>
              <w:bottom w:val="single" w:sz="4" w:space="0" w:color="auto"/>
              <w:right w:val="single" w:sz="4" w:space="0" w:color="auto"/>
            </w:tcBorders>
            <w:vAlign w:val="center"/>
          </w:tcPr>
          <w:p w14:paraId="4F2CBC1D" w14:textId="3606D1AC" w:rsidR="00334514" w:rsidRDefault="00334514" w:rsidP="00466031">
            <w:pPr>
              <w:pStyle w:val="ListParagraph"/>
              <w:ind w:left="0"/>
              <w:jc w:val="center"/>
            </w:pPr>
          </w:p>
        </w:tc>
        <w:tc>
          <w:tcPr>
            <w:tcW w:w="2031" w:type="dxa"/>
            <w:tcBorders>
              <w:top w:val="single" w:sz="4" w:space="0" w:color="DCDDD8" w:themeColor="background2" w:themeTint="66"/>
              <w:left w:val="single" w:sz="4" w:space="0" w:color="auto"/>
              <w:bottom w:val="single" w:sz="4" w:space="0" w:color="auto"/>
              <w:right w:val="single" w:sz="4" w:space="0" w:color="auto"/>
            </w:tcBorders>
            <w:vAlign w:val="center"/>
          </w:tcPr>
          <w:p w14:paraId="02398B91" w14:textId="77777777" w:rsidR="00334514" w:rsidRDefault="00334514" w:rsidP="00466031">
            <w:pPr>
              <w:pStyle w:val="ListParagraph"/>
              <w:ind w:left="0"/>
              <w:jc w:val="center"/>
            </w:pPr>
          </w:p>
        </w:tc>
      </w:tr>
    </w:tbl>
    <w:p w14:paraId="040986BA" w14:textId="1D8BE2CB" w:rsidR="008C6577" w:rsidRPr="005D2503" w:rsidRDefault="008C6577" w:rsidP="00C76BF9">
      <w:pPr>
        <w:pStyle w:val="SubheadTrebuchet"/>
        <w:rPr>
          <w:bCs w:val="0"/>
        </w:rPr>
      </w:pPr>
    </w:p>
    <w:p w14:paraId="07498C94" w14:textId="1F3DE2FC" w:rsidR="005D2503" w:rsidRPr="005D2503" w:rsidRDefault="005D2503" w:rsidP="00047526">
      <w:pPr>
        <w:spacing w:after="120"/>
        <w:rPr>
          <w:i/>
          <w:iCs/>
        </w:rPr>
      </w:pPr>
      <w:r w:rsidRPr="005D2503">
        <w:rPr>
          <w:rFonts w:ascii="Calibri" w:hAnsi="Calibri" w:cs="Calibri"/>
          <w:i/>
          <w:iCs/>
          <w:color w:val="000000"/>
          <w:sz w:val="22"/>
          <w:szCs w:val="22"/>
        </w:rPr>
        <w:t xml:space="preserve">The governing board </w:t>
      </w:r>
      <w:r w:rsidR="00FC0069" w:rsidRPr="00FC0069">
        <w:rPr>
          <w:rFonts w:ascii="Calibri" w:hAnsi="Calibri" w:cs="Calibri"/>
          <w:b/>
          <w:bCs/>
          <w:i/>
          <w:iCs/>
          <w:color w:val="000000"/>
          <w:sz w:val="22"/>
          <w:szCs w:val="22"/>
          <w:highlight w:val="yellow"/>
        </w:rPr>
        <w:t>does not yet/is beginning to/ or</w:t>
      </w:r>
      <w:r w:rsidR="00FC0069" w:rsidRPr="00FC0069">
        <w:rPr>
          <w:rFonts w:ascii="Calibri" w:hAnsi="Calibri" w:cs="Calibri"/>
          <w:b/>
          <w:bCs/>
          <w:i/>
          <w:iCs/>
          <w:color w:val="000000"/>
          <w:sz w:val="22"/>
          <w:szCs w:val="22"/>
        </w:rPr>
        <w:t xml:space="preserve"> </w:t>
      </w:r>
      <w:r w:rsidRPr="005D2503">
        <w:rPr>
          <w:rFonts w:ascii="Calibri" w:hAnsi="Calibri" w:cs="Calibri"/>
          <w:i/>
          <w:iCs/>
          <w:color w:val="000000"/>
          <w:sz w:val="22"/>
          <w:szCs w:val="22"/>
        </w:rPr>
        <w:t>demonstrates strong leadership through its procedures to promote the school’s mission, strategic planning, current knowledge of legislative issues, policy development, commitment to professional development, provisions of resources, oversight/support of administrator, ability to build effective committees and establishing networked community relationship</w:t>
      </w:r>
      <w:r w:rsidR="00047526">
        <w:rPr>
          <w:rFonts w:ascii="Calibri" w:hAnsi="Calibri" w:cs="Calibri"/>
          <w:i/>
          <w:iCs/>
          <w:color w:val="000000"/>
          <w:sz w:val="22"/>
          <w:szCs w:val="22"/>
        </w:rPr>
        <w:t>:</w:t>
      </w:r>
      <w:r w:rsidRPr="005D2503">
        <w:rPr>
          <w:rFonts w:ascii="Calibri" w:hAnsi="Calibri" w:cs="Calibri"/>
          <w:i/>
          <w:iCs/>
          <w:color w:val="000000"/>
          <w:sz w:val="22"/>
          <w:szCs w:val="22"/>
        </w:rPr>
        <w:t> </w:t>
      </w:r>
    </w:p>
    <w:p w14:paraId="52D97D4F"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7CA915CA"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7DB5DB44"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1BD54EF5" w14:textId="390E39E5" w:rsidR="00602CE9" w:rsidRDefault="00602CE9" w:rsidP="00FC0069">
      <w:pPr>
        <w:pStyle w:val="NormalWeb"/>
        <w:spacing w:before="0" w:beforeAutospacing="0" w:after="120" w:afterAutospacing="0"/>
      </w:pPr>
    </w:p>
    <w:p w14:paraId="7DAA3D17" w14:textId="129C938D" w:rsidR="00306223" w:rsidRPr="002B1880" w:rsidRDefault="00306223" w:rsidP="00FA56F8">
      <w:pPr>
        <w:pStyle w:val="Summary"/>
        <w:rPr>
          <w:highlight w:val="yellow"/>
        </w:rPr>
      </w:pPr>
      <w:r w:rsidRPr="002B1880">
        <w:t>Standard 10</w:t>
      </w:r>
      <w:r w:rsidR="00466031">
        <w:t>:</w:t>
      </w:r>
      <w:r w:rsidRPr="002B1880">
        <w:t xml:space="preserve"> Sound Fiscal Management</w:t>
      </w:r>
    </w:p>
    <w:p w14:paraId="3C841CAA" w14:textId="7A8D1962" w:rsidR="00306223" w:rsidRPr="00A94E38" w:rsidRDefault="00306223" w:rsidP="00A16C39">
      <w:pPr>
        <w:spacing w:after="120"/>
        <w:rPr>
          <w:rFonts w:asciiTheme="minorHAnsi" w:hAnsiTheme="minorHAnsi"/>
          <w:sz w:val="22"/>
          <w:szCs w:val="22"/>
        </w:rPr>
      </w:pPr>
      <w:r w:rsidRPr="00A94E38">
        <w:rPr>
          <w:rFonts w:asciiTheme="minorHAnsi" w:hAnsiTheme="minorHAnsi"/>
          <w:sz w:val="22"/>
          <w:szCs w:val="22"/>
        </w:rPr>
        <w:t>The school board demonstrates strong fiscal management</w:t>
      </w:r>
      <w:r w:rsidR="003B24D9">
        <w:rPr>
          <w:rFonts w:asciiTheme="minorHAnsi" w:hAnsiTheme="minorHAnsi"/>
          <w:sz w:val="22"/>
          <w:szCs w:val="22"/>
        </w:rPr>
        <w:t>,</w:t>
      </w:r>
      <w:r w:rsidRPr="00A94E38">
        <w:rPr>
          <w:rFonts w:asciiTheme="minorHAnsi" w:hAnsiTheme="minorHAnsi"/>
          <w:sz w:val="22"/>
          <w:szCs w:val="22"/>
        </w:rPr>
        <w:t xml:space="preserve"> and school practices demonstrate current and future financial health.</w:t>
      </w:r>
    </w:p>
    <w:tbl>
      <w:tblPr>
        <w:tblStyle w:val="TableGrid"/>
        <w:tblW w:w="1368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376"/>
        <w:gridCol w:w="2091"/>
        <w:gridCol w:w="2091"/>
        <w:gridCol w:w="2091"/>
        <w:gridCol w:w="2031"/>
      </w:tblGrid>
      <w:tr w:rsidR="00FC0069" w:rsidRPr="008D2368" w14:paraId="0679A7BD" w14:textId="77777777" w:rsidTr="008C6577">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BFBFBF"/>
            <w:vAlign w:val="center"/>
          </w:tcPr>
          <w:p w14:paraId="61114BCB" w14:textId="77777777" w:rsidR="00FC0069" w:rsidRPr="008D2368" w:rsidRDefault="00FC0069" w:rsidP="00FC0069">
            <w:pPr>
              <w:ind w:firstLine="540"/>
              <w:jc w:val="center"/>
              <w:rPr>
                <w:rFonts w:eastAsia="Calibri" w:cs="Calibri"/>
                <w:b/>
                <w:i/>
              </w:rPr>
            </w:pPr>
            <w:r w:rsidRPr="008D2368">
              <w:rPr>
                <w:rFonts w:eastAsia="Calibri" w:cs="Calibri"/>
                <w:b/>
                <w:i/>
              </w:rPr>
              <w:t>Indicators:</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488BC9" w:themeFill="accent1"/>
            <w:vAlign w:val="center"/>
          </w:tcPr>
          <w:p w14:paraId="6F9599DD" w14:textId="455795BB" w:rsidR="00FC0069" w:rsidRPr="008D2368" w:rsidRDefault="00FC0069" w:rsidP="00FC0069">
            <w:pPr>
              <w:jc w:val="center"/>
              <w:rPr>
                <w:rFonts w:eastAsia="Calibri" w:cs="Calibri"/>
                <w:b/>
                <w:i/>
              </w:rPr>
            </w:pPr>
            <w:r>
              <w:rPr>
                <w:rFonts w:eastAsia="Calibri" w:cs="Calibri"/>
                <w:b/>
                <w:i/>
              </w:rPr>
              <w:t>Level 4: Exemplary</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008000"/>
            <w:vAlign w:val="center"/>
          </w:tcPr>
          <w:p w14:paraId="593C9B6F" w14:textId="50B45429" w:rsidR="00FC0069" w:rsidRPr="008D2368" w:rsidRDefault="00FC0069" w:rsidP="00FC0069">
            <w:pPr>
              <w:jc w:val="center"/>
              <w:rPr>
                <w:rFonts w:eastAsia="Calibri" w:cs="Calibri"/>
                <w:b/>
                <w:i/>
              </w:rPr>
            </w:pPr>
            <w:r>
              <w:rPr>
                <w:rFonts w:eastAsia="Calibri" w:cs="Calibri"/>
                <w:b/>
                <w:i/>
              </w:rPr>
              <w:t xml:space="preserve">Level 3: Proficient </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FCD856"/>
            <w:vAlign w:val="center"/>
          </w:tcPr>
          <w:p w14:paraId="0523DDC0" w14:textId="6F34CE44" w:rsidR="00FC0069" w:rsidRPr="008D2368" w:rsidRDefault="00FC0069" w:rsidP="00FC0069">
            <w:pPr>
              <w:jc w:val="center"/>
              <w:rPr>
                <w:rFonts w:eastAsia="Calibri" w:cs="Calibri"/>
                <w:b/>
                <w:i/>
              </w:rPr>
            </w:pPr>
            <w:r>
              <w:rPr>
                <w:rFonts w:eastAsia="Calibri" w:cs="Calibri"/>
                <w:b/>
                <w:i/>
              </w:rPr>
              <w:t>Level 2: Developing</w:t>
            </w: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FF0000"/>
            <w:vAlign w:val="center"/>
          </w:tcPr>
          <w:p w14:paraId="4BFEBBDB" w14:textId="61E3287A" w:rsidR="00FC0069" w:rsidRPr="008D2368" w:rsidRDefault="00FC0069" w:rsidP="00FC0069">
            <w:pPr>
              <w:jc w:val="center"/>
              <w:rPr>
                <w:rFonts w:eastAsia="Calibri" w:cs="Calibri"/>
                <w:b/>
                <w:i/>
              </w:rPr>
            </w:pPr>
            <w:r>
              <w:rPr>
                <w:rFonts w:eastAsia="Calibri" w:cs="Calibri"/>
                <w:b/>
                <w:i/>
              </w:rPr>
              <w:t>Level 1Below Standard</w:t>
            </w:r>
          </w:p>
        </w:tc>
      </w:tr>
      <w:tr w:rsidR="008C6577" w:rsidRPr="008D2368" w14:paraId="2E9197B4" w14:textId="77777777" w:rsidTr="00E9799F">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0424B5B6" w14:textId="3F010F2F" w:rsidR="008C6577" w:rsidRPr="00306223" w:rsidRDefault="008C6577" w:rsidP="008C6577">
            <w:r>
              <w:rPr>
                <w:rFonts w:ascii="Arial" w:hAnsi="Arial"/>
                <w:sz w:val="16"/>
                <w:szCs w:val="16"/>
              </w:rPr>
              <w:t xml:space="preserve">10.a </w:t>
            </w:r>
            <w:r w:rsidR="00261D10">
              <w:rPr>
                <w:rFonts w:ascii="Arial" w:hAnsi="Arial"/>
                <w:sz w:val="16"/>
                <w:szCs w:val="16"/>
              </w:rPr>
              <w:t xml:space="preserve">Strong Budget. </w:t>
            </w:r>
            <w:r w:rsidRPr="00587908">
              <w:rPr>
                <w:rFonts w:ascii="Arial" w:hAnsi="Arial"/>
                <w:sz w:val="16"/>
                <w:szCs w:val="16"/>
              </w:rPr>
              <w:t>Governing Board and administration gather input to develop short-term and long-term budgets, make effective use of sound budgeting practices and comply with all state statutory requirements and charter assurances.</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F5BB580" w14:textId="0D7AB9D3"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C4EB3AF" w14:textId="24C34A55"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25025A8" w14:textId="07BDF837"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57C152C8" w14:textId="77777777" w:rsidR="008C6577" w:rsidRPr="008D2368" w:rsidRDefault="008C6577" w:rsidP="008C6577">
            <w:pPr>
              <w:pStyle w:val="ListParagraph"/>
              <w:ind w:left="0"/>
              <w:jc w:val="center"/>
            </w:pPr>
          </w:p>
        </w:tc>
      </w:tr>
      <w:tr w:rsidR="008C6577" w:rsidRPr="008D2368" w14:paraId="169FB30B" w14:textId="77777777" w:rsidTr="00E9799F">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2275A517" w14:textId="5D95C8C8" w:rsidR="008C6577" w:rsidRPr="00306223" w:rsidRDefault="008C6577" w:rsidP="008C6577">
            <w:r>
              <w:rPr>
                <w:rFonts w:ascii="Arial" w:hAnsi="Arial"/>
                <w:sz w:val="16"/>
                <w:szCs w:val="16"/>
              </w:rPr>
              <w:t>10</w:t>
            </w:r>
            <w:r w:rsidRPr="00A84B70">
              <w:rPr>
                <w:rFonts w:ascii="Arial" w:hAnsi="Arial"/>
                <w:sz w:val="16"/>
                <w:szCs w:val="16"/>
              </w:rPr>
              <w:t xml:space="preserve">.b </w:t>
            </w:r>
            <w:r w:rsidR="00261D10">
              <w:rPr>
                <w:rFonts w:ascii="Arial" w:hAnsi="Arial"/>
                <w:sz w:val="16"/>
                <w:szCs w:val="16"/>
              </w:rPr>
              <w:t>Revenue. The school has enough revenue to ensure stable programming</w:t>
            </w:r>
            <w:r w:rsidR="00261D10" w:rsidRPr="00A84B70">
              <w:rPr>
                <w:rFonts w:ascii="Arial" w:hAnsi="Arial"/>
                <w:sz w:val="16"/>
                <w:szCs w:val="16"/>
              </w:rPr>
              <w:t xml:space="preserve">.  </w:t>
            </w:r>
            <w:r>
              <w:rPr>
                <w:rFonts w:ascii="Arial" w:hAnsi="Arial"/>
                <w:sz w:val="16"/>
                <w:szCs w:val="16"/>
              </w:rPr>
              <w:t>School leadership uses realistic revenue and program costs in the budget.</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164B2EE3" w14:textId="7F41ECF0"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5D527189" w14:textId="379E6283"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3EDA8204" w14:textId="69B1C70B"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5FBAA6D9" w14:textId="77777777" w:rsidR="008C6577" w:rsidRPr="008D2368" w:rsidRDefault="008C6577" w:rsidP="008C6577">
            <w:pPr>
              <w:pStyle w:val="ListParagraph"/>
              <w:ind w:left="0"/>
              <w:jc w:val="center"/>
            </w:pPr>
          </w:p>
        </w:tc>
      </w:tr>
      <w:tr w:rsidR="008C6577" w:rsidRPr="008D2368" w14:paraId="40F6808A" w14:textId="77777777" w:rsidTr="00E9799F">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07A4692B" w14:textId="1280F99A" w:rsidR="008C6577" w:rsidRPr="00306223" w:rsidRDefault="008C6577" w:rsidP="008C6577">
            <w:r>
              <w:rPr>
                <w:rFonts w:ascii="Arial" w:hAnsi="Arial"/>
                <w:sz w:val="16"/>
                <w:szCs w:val="16"/>
              </w:rPr>
              <w:t>10</w:t>
            </w:r>
            <w:r w:rsidRPr="00A84B70">
              <w:rPr>
                <w:rFonts w:ascii="Arial" w:hAnsi="Arial"/>
                <w:sz w:val="16"/>
                <w:szCs w:val="16"/>
              </w:rPr>
              <w:t xml:space="preserve">.c </w:t>
            </w:r>
            <w:r w:rsidR="00261D10">
              <w:rPr>
                <w:rFonts w:ascii="Arial" w:hAnsi="Arial"/>
                <w:sz w:val="16"/>
                <w:szCs w:val="16"/>
              </w:rPr>
              <w:t>Program Cost.</w:t>
            </w:r>
            <w:r w:rsidR="00261D10" w:rsidRPr="00A84B70">
              <w:rPr>
                <w:rFonts w:ascii="Arial" w:hAnsi="Arial"/>
                <w:sz w:val="16"/>
                <w:szCs w:val="16"/>
              </w:rPr>
              <w:t xml:space="preserve"> </w:t>
            </w:r>
            <w:r w:rsidR="00261D10">
              <w:rPr>
                <w:rFonts w:ascii="Arial" w:hAnsi="Arial"/>
                <w:sz w:val="16"/>
                <w:szCs w:val="16"/>
              </w:rPr>
              <w:t>School leadership uses realistic revenue and program costs in the budget.</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96344A0" w14:textId="263FC739"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04C9C33" w14:textId="73076F33"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1610FD7D" w14:textId="3E53FD82"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4D9574A" w14:textId="77777777" w:rsidR="008C6577" w:rsidRPr="008D2368" w:rsidRDefault="008C6577" w:rsidP="008C6577">
            <w:pPr>
              <w:pStyle w:val="ListParagraph"/>
              <w:ind w:left="0"/>
              <w:jc w:val="center"/>
            </w:pPr>
          </w:p>
        </w:tc>
      </w:tr>
      <w:tr w:rsidR="008C6577" w:rsidRPr="008D2368" w14:paraId="68CA86FC" w14:textId="77777777" w:rsidTr="00E9799F">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4BAE0533" w14:textId="089AC671" w:rsidR="008C6577" w:rsidRPr="00306223" w:rsidRDefault="008C6577" w:rsidP="008C6577">
            <w:r>
              <w:rPr>
                <w:rFonts w:ascii="Arial" w:hAnsi="Arial"/>
                <w:sz w:val="16"/>
                <w:szCs w:val="16"/>
              </w:rPr>
              <w:t>10</w:t>
            </w:r>
            <w:r w:rsidRPr="00A84B70">
              <w:rPr>
                <w:rFonts w:ascii="Arial" w:hAnsi="Arial"/>
                <w:sz w:val="16"/>
                <w:szCs w:val="16"/>
              </w:rPr>
              <w:t>.d</w:t>
            </w:r>
            <w:r>
              <w:rPr>
                <w:rFonts w:ascii="Arial" w:hAnsi="Arial"/>
                <w:sz w:val="16"/>
                <w:szCs w:val="16"/>
              </w:rPr>
              <w:t xml:space="preserve"> </w:t>
            </w:r>
            <w:r w:rsidR="00261D10">
              <w:rPr>
                <w:rFonts w:ascii="Arial" w:hAnsi="Arial"/>
                <w:sz w:val="16"/>
                <w:szCs w:val="16"/>
              </w:rPr>
              <w:t xml:space="preserve">Report Requirements. The </w:t>
            </w:r>
            <w:r w:rsidRPr="00F703D7">
              <w:rPr>
                <w:rFonts w:ascii="Arial" w:hAnsi="Arial"/>
                <w:sz w:val="16"/>
                <w:szCs w:val="16"/>
              </w:rPr>
              <w:t>school understands and complies with reporting requirements of the state and charter authorizer.</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6E0A51E9" w14:textId="1F2BA54E"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1CF5566D" w14:textId="1DE80902"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B0153F7" w14:textId="37312E08"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CFEDF54" w14:textId="77777777" w:rsidR="008C6577" w:rsidRPr="008D2368" w:rsidRDefault="008C6577" w:rsidP="008C6577">
            <w:pPr>
              <w:pStyle w:val="ListParagraph"/>
              <w:ind w:left="0"/>
              <w:jc w:val="center"/>
            </w:pPr>
          </w:p>
        </w:tc>
      </w:tr>
      <w:tr w:rsidR="008C6577" w:rsidRPr="008D2368" w14:paraId="4ED5E499" w14:textId="77777777" w:rsidTr="00E9799F">
        <w:trPr>
          <w:trHeight w:val="20"/>
        </w:trPr>
        <w:tc>
          <w:tcPr>
            <w:tcW w:w="537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CA959D9" w14:textId="78F6F9D2" w:rsidR="008C6577" w:rsidRPr="00306223" w:rsidRDefault="008C6577" w:rsidP="008C6577">
            <w:r>
              <w:rPr>
                <w:rFonts w:ascii="Arial" w:hAnsi="Arial"/>
                <w:sz w:val="16"/>
                <w:szCs w:val="16"/>
              </w:rPr>
              <w:t>10</w:t>
            </w:r>
            <w:r w:rsidRPr="00A84B70">
              <w:rPr>
                <w:rFonts w:ascii="Arial" w:hAnsi="Arial"/>
                <w:sz w:val="16"/>
                <w:szCs w:val="16"/>
              </w:rPr>
              <w:t>.e</w:t>
            </w:r>
            <w:r>
              <w:t xml:space="preserve"> </w:t>
            </w:r>
            <w:r w:rsidR="00261D10" w:rsidRPr="00261D10">
              <w:rPr>
                <w:rFonts w:ascii="Arial" w:hAnsi="Arial" w:cs="Arial"/>
                <w:sz w:val="16"/>
                <w:szCs w:val="16"/>
              </w:rPr>
              <w:t>Board Responsibilities.</w:t>
            </w:r>
            <w:r w:rsidR="00261D10">
              <w:rPr>
                <w:rFonts w:ascii="Arial" w:hAnsi="Arial" w:cs="Arial"/>
                <w:sz w:val="16"/>
                <w:szCs w:val="16"/>
              </w:rPr>
              <w:t xml:space="preserve"> </w:t>
            </w:r>
            <w:r w:rsidRPr="00F703D7">
              <w:rPr>
                <w:rFonts w:ascii="Arial" w:hAnsi="Arial"/>
                <w:sz w:val="16"/>
                <w:szCs w:val="16"/>
              </w:rPr>
              <w:t xml:space="preserve">The governing board and administrators hold themselves responsible for the school’s financial stability and integrity.  </w:t>
            </w: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7E8ADAD" w14:textId="52360D90"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445BA981" w14:textId="68716D63" w:rsidR="008C6577" w:rsidRPr="008D2368" w:rsidRDefault="008C6577" w:rsidP="00FC0069">
            <w:pPr>
              <w:pStyle w:val="ListParagraph"/>
              <w:ind w:left="0"/>
            </w:pPr>
          </w:p>
        </w:tc>
        <w:tc>
          <w:tcPr>
            <w:tcW w:w="209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0B8283AC" w14:textId="69AE5FF3"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14:paraId="29020DBD" w14:textId="77777777" w:rsidR="008C6577" w:rsidRPr="008D2368" w:rsidRDefault="008C6577" w:rsidP="008C6577">
            <w:pPr>
              <w:pStyle w:val="ListParagraph"/>
              <w:ind w:left="0"/>
              <w:jc w:val="center"/>
            </w:pPr>
          </w:p>
        </w:tc>
      </w:tr>
      <w:tr w:rsidR="008C6577" w:rsidRPr="008D2368" w14:paraId="2301C019" w14:textId="77777777" w:rsidTr="00E9799F">
        <w:trPr>
          <w:trHeight w:val="20"/>
        </w:trPr>
        <w:tc>
          <w:tcPr>
            <w:tcW w:w="5376" w:type="dxa"/>
            <w:tcBorders>
              <w:top w:val="single" w:sz="4" w:space="0" w:color="D9D9D9" w:themeColor="background1" w:themeShade="D9"/>
              <w:left w:val="single" w:sz="4" w:space="0" w:color="auto"/>
              <w:bottom w:val="single" w:sz="4" w:space="0" w:color="DCDDD8" w:themeColor="background2" w:themeTint="66"/>
              <w:right w:val="single" w:sz="4" w:space="0" w:color="auto"/>
            </w:tcBorders>
            <w:shd w:val="clear" w:color="auto" w:fill="auto"/>
          </w:tcPr>
          <w:p w14:paraId="7EAFB2B8" w14:textId="50D86415" w:rsidR="008C6577" w:rsidRPr="00306223" w:rsidRDefault="008C6577" w:rsidP="008C6577">
            <w:r>
              <w:rPr>
                <w:rFonts w:ascii="Arial" w:hAnsi="Arial"/>
                <w:sz w:val="16"/>
                <w:szCs w:val="16"/>
              </w:rPr>
              <w:t>10</w:t>
            </w:r>
            <w:r w:rsidRPr="00A84B70">
              <w:rPr>
                <w:rFonts w:ascii="Arial" w:hAnsi="Arial"/>
                <w:sz w:val="16"/>
                <w:szCs w:val="16"/>
              </w:rPr>
              <w:t xml:space="preserve">.f </w:t>
            </w:r>
            <w:r w:rsidR="00261D10">
              <w:rPr>
                <w:rFonts w:ascii="Arial" w:hAnsi="Arial"/>
                <w:sz w:val="16"/>
                <w:szCs w:val="16"/>
              </w:rPr>
              <w:t xml:space="preserve">Policies. </w:t>
            </w:r>
            <w:r w:rsidRPr="00F703D7">
              <w:rPr>
                <w:rFonts w:ascii="Arial" w:hAnsi="Arial"/>
                <w:sz w:val="16"/>
                <w:szCs w:val="16"/>
              </w:rPr>
              <w:t>The governing board has adopted policies that ensure financial health and a strong system for the timely, accurate tracking and recording of all financial data and transactions.</w:t>
            </w: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356847B0" w14:textId="2956B176"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7C92F4BD" w14:textId="627E56D0" w:rsidR="008C6577" w:rsidRPr="008D2368" w:rsidRDefault="008C6577" w:rsidP="008C6577">
            <w:pPr>
              <w:pStyle w:val="ListParagraph"/>
              <w:ind w:left="0"/>
              <w:jc w:val="center"/>
            </w:pPr>
          </w:p>
        </w:tc>
        <w:tc>
          <w:tcPr>
            <w:tcW w:w="209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2CC3F3A4" w14:textId="61A3DF64" w:rsidR="008C6577" w:rsidRPr="008D2368" w:rsidRDefault="008C6577" w:rsidP="008C6577">
            <w:pPr>
              <w:pStyle w:val="ListParagraph"/>
              <w:ind w:left="0"/>
              <w:jc w:val="center"/>
            </w:pPr>
          </w:p>
        </w:tc>
        <w:tc>
          <w:tcPr>
            <w:tcW w:w="2031" w:type="dxa"/>
            <w:tcBorders>
              <w:top w:val="single" w:sz="4" w:space="0" w:color="D9D9D9" w:themeColor="background1" w:themeShade="D9"/>
              <w:left w:val="single" w:sz="4" w:space="0" w:color="auto"/>
              <w:bottom w:val="single" w:sz="4" w:space="0" w:color="DCDDD8" w:themeColor="background2" w:themeTint="66"/>
              <w:right w:val="single" w:sz="4" w:space="0" w:color="auto"/>
            </w:tcBorders>
            <w:vAlign w:val="center"/>
          </w:tcPr>
          <w:p w14:paraId="7466B384" w14:textId="77777777" w:rsidR="008C6577" w:rsidRPr="008D2368" w:rsidRDefault="008C6577" w:rsidP="008C6577">
            <w:pPr>
              <w:pStyle w:val="ListParagraph"/>
              <w:ind w:left="0"/>
              <w:jc w:val="center"/>
            </w:pPr>
          </w:p>
        </w:tc>
      </w:tr>
      <w:tr w:rsidR="008C6577" w:rsidRPr="008D2368" w14:paraId="0FDEFB9A" w14:textId="77777777" w:rsidTr="00E9799F">
        <w:trPr>
          <w:trHeight w:val="20"/>
        </w:trPr>
        <w:tc>
          <w:tcPr>
            <w:tcW w:w="5376" w:type="dxa"/>
            <w:tcBorders>
              <w:top w:val="single" w:sz="4" w:space="0" w:color="DCDDD8" w:themeColor="background2" w:themeTint="66"/>
              <w:left w:val="single" w:sz="4" w:space="0" w:color="auto"/>
              <w:bottom w:val="single" w:sz="4" w:space="0" w:color="DCDDD8" w:themeColor="background2" w:themeTint="66"/>
              <w:right w:val="single" w:sz="4" w:space="0" w:color="auto"/>
            </w:tcBorders>
            <w:shd w:val="clear" w:color="auto" w:fill="auto"/>
          </w:tcPr>
          <w:p w14:paraId="4AE11E53" w14:textId="1063C744" w:rsidR="008C6577" w:rsidRPr="00A84B70" w:rsidRDefault="008C6577" w:rsidP="008C6577">
            <w:pPr>
              <w:rPr>
                <w:rFonts w:ascii="Arial" w:hAnsi="Arial"/>
                <w:sz w:val="16"/>
                <w:szCs w:val="16"/>
              </w:rPr>
            </w:pPr>
            <w:r>
              <w:rPr>
                <w:rFonts w:ascii="Arial" w:hAnsi="Arial"/>
                <w:sz w:val="16"/>
                <w:szCs w:val="16"/>
              </w:rPr>
              <w:t>10</w:t>
            </w:r>
            <w:r w:rsidRPr="00A84B70">
              <w:rPr>
                <w:rFonts w:ascii="Arial" w:hAnsi="Arial"/>
                <w:sz w:val="16"/>
                <w:szCs w:val="16"/>
              </w:rPr>
              <w:t xml:space="preserve">.g </w:t>
            </w:r>
            <w:r w:rsidR="00261D10">
              <w:rPr>
                <w:rFonts w:ascii="Arial" w:hAnsi="Arial"/>
                <w:sz w:val="16"/>
                <w:szCs w:val="16"/>
              </w:rPr>
              <w:t xml:space="preserve">Business Operations. </w:t>
            </w:r>
            <w:r w:rsidRPr="00F703D7">
              <w:rPr>
                <w:rFonts w:ascii="Arial" w:hAnsi="Arial"/>
                <w:sz w:val="16"/>
                <w:szCs w:val="16"/>
              </w:rPr>
              <w:t xml:space="preserve">The school has established and maintains procedures for accurate and appropriate business operations.  </w:t>
            </w: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3955231B" w14:textId="23D56053" w:rsidR="008C6577" w:rsidRPr="008D2368" w:rsidRDefault="008C6577" w:rsidP="008C6577">
            <w:pPr>
              <w:pStyle w:val="ListParagraph"/>
              <w:ind w:left="0"/>
              <w:jc w:val="center"/>
            </w:pP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12308B31" w14:textId="66BDF1AB" w:rsidR="008C6577" w:rsidRPr="008D2368" w:rsidRDefault="008C6577" w:rsidP="008C6577">
            <w:pPr>
              <w:pStyle w:val="ListParagraph"/>
              <w:ind w:left="0"/>
              <w:jc w:val="center"/>
            </w:pPr>
          </w:p>
        </w:tc>
        <w:tc>
          <w:tcPr>
            <w:tcW w:w="209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6B589C1B" w14:textId="2816EE74" w:rsidR="008C6577" w:rsidRPr="008D2368" w:rsidRDefault="008C6577" w:rsidP="008C6577">
            <w:pPr>
              <w:pStyle w:val="ListParagraph"/>
              <w:ind w:left="0"/>
              <w:jc w:val="center"/>
            </w:pPr>
          </w:p>
        </w:tc>
        <w:tc>
          <w:tcPr>
            <w:tcW w:w="2031" w:type="dxa"/>
            <w:tcBorders>
              <w:top w:val="single" w:sz="4" w:space="0" w:color="DCDDD8" w:themeColor="background2" w:themeTint="66"/>
              <w:left w:val="single" w:sz="4" w:space="0" w:color="auto"/>
              <w:bottom w:val="single" w:sz="4" w:space="0" w:color="DCDDD8" w:themeColor="background2" w:themeTint="66"/>
              <w:right w:val="single" w:sz="4" w:space="0" w:color="auto"/>
            </w:tcBorders>
            <w:vAlign w:val="center"/>
          </w:tcPr>
          <w:p w14:paraId="4169B8AF" w14:textId="77777777" w:rsidR="008C6577" w:rsidRDefault="008C6577" w:rsidP="008C6577">
            <w:pPr>
              <w:pStyle w:val="ListParagraph"/>
              <w:ind w:left="0"/>
              <w:jc w:val="center"/>
            </w:pPr>
          </w:p>
        </w:tc>
      </w:tr>
    </w:tbl>
    <w:p w14:paraId="113352E6" w14:textId="77777777" w:rsidR="005C3D51" w:rsidRPr="00A94E38" w:rsidRDefault="005C3D51" w:rsidP="00A94E38">
      <w:pPr>
        <w:pStyle w:val="NormalWeb"/>
        <w:spacing w:before="0" w:beforeAutospacing="0" w:after="120" w:afterAutospacing="0"/>
        <w:rPr>
          <w:rFonts w:asciiTheme="minorHAnsi" w:hAnsiTheme="minorHAnsi" w:cstheme="minorHAnsi"/>
          <w:i/>
          <w:iCs/>
          <w:color w:val="000000"/>
          <w:sz w:val="22"/>
          <w:szCs w:val="22"/>
        </w:rPr>
      </w:pPr>
    </w:p>
    <w:p w14:paraId="47B02D74" w14:textId="5A3D0894" w:rsidR="005D2503" w:rsidRPr="005D2503" w:rsidRDefault="00FC0069" w:rsidP="00A516BC">
      <w:pPr>
        <w:spacing w:after="120"/>
      </w:pPr>
      <w:r>
        <w:rPr>
          <w:rFonts w:ascii="Calibri" w:hAnsi="Calibri" w:cs="Calibri"/>
          <w:i/>
          <w:iCs/>
          <w:color w:val="000000"/>
          <w:sz w:val="22"/>
          <w:szCs w:val="22"/>
        </w:rPr>
        <w:t xml:space="preserve">The school board </w:t>
      </w:r>
      <w:r w:rsidRPr="00FC0069">
        <w:rPr>
          <w:rFonts w:ascii="Calibri" w:hAnsi="Calibri" w:cs="Calibri"/>
          <w:b/>
          <w:bCs/>
          <w:i/>
          <w:iCs/>
          <w:color w:val="000000"/>
          <w:sz w:val="22"/>
          <w:szCs w:val="22"/>
          <w:highlight w:val="yellow"/>
        </w:rPr>
        <w:t>does not yet/is beginning to/or</w:t>
      </w:r>
      <w:r w:rsidR="00185179" w:rsidRPr="00FC0069">
        <w:rPr>
          <w:rFonts w:ascii="Calibri" w:hAnsi="Calibri" w:cs="Calibri"/>
          <w:b/>
          <w:bCs/>
          <w:i/>
          <w:iCs/>
          <w:color w:val="000000"/>
          <w:sz w:val="22"/>
          <w:szCs w:val="22"/>
          <w:highlight w:val="yellow"/>
        </w:rPr>
        <w:t xml:space="preserve"> </w:t>
      </w:r>
      <w:r w:rsidR="005D2503" w:rsidRPr="00FC0069">
        <w:rPr>
          <w:rFonts w:ascii="Calibri" w:hAnsi="Calibri" w:cs="Calibri"/>
          <w:b/>
          <w:bCs/>
          <w:i/>
          <w:iCs/>
          <w:color w:val="000000"/>
          <w:sz w:val="22"/>
          <w:szCs w:val="22"/>
          <w:highlight w:val="yellow"/>
        </w:rPr>
        <w:t>demonstrates</w:t>
      </w:r>
      <w:r w:rsidR="005D2503" w:rsidRPr="00FC0069">
        <w:rPr>
          <w:rFonts w:ascii="Calibri" w:hAnsi="Calibri" w:cs="Calibri"/>
          <w:b/>
          <w:bCs/>
          <w:i/>
          <w:iCs/>
          <w:color w:val="000000"/>
          <w:sz w:val="22"/>
          <w:szCs w:val="22"/>
        </w:rPr>
        <w:t xml:space="preserve"> </w:t>
      </w:r>
      <w:r w:rsidR="005D2503" w:rsidRPr="005D2503">
        <w:rPr>
          <w:rFonts w:ascii="Calibri" w:hAnsi="Calibri" w:cs="Calibri"/>
          <w:i/>
          <w:iCs/>
          <w:color w:val="000000"/>
          <w:sz w:val="22"/>
          <w:szCs w:val="22"/>
        </w:rPr>
        <w:t>strong fiscal management</w:t>
      </w:r>
      <w:r w:rsidR="003B24D9">
        <w:rPr>
          <w:rFonts w:ascii="Calibri" w:hAnsi="Calibri" w:cs="Calibri"/>
          <w:i/>
          <w:iCs/>
          <w:color w:val="000000"/>
          <w:sz w:val="22"/>
          <w:szCs w:val="22"/>
        </w:rPr>
        <w:t>,</w:t>
      </w:r>
      <w:r w:rsidR="005D2503" w:rsidRPr="005D2503">
        <w:rPr>
          <w:rFonts w:ascii="Calibri" w:hAnsi="Calibri" w:cs="Calibri"/>
          <w:i/>
          <w:iCs/>
          <w:color w:val="000000"/>
          <w:sz w:val="22"/>
          <w:szCs w:val="22"/>
        </w:rPr>
        <w:t xml:space="preserve"> and school practices </w:t>
      </w:r>
      <w:r w:rsidR="003B24D9">
        <w:rPr>
          <w:rFonts w:ascii="Calibri" w:hAnsi="Calibri" w:cs="Calibri"/>
          <w:i/>
          <w:iCs/>
          <w:color w:val="000000"/>
          <w:sz w:val="22"/>
          <w:szCs w:val="22"/>
        </w:rPr>
        <w:t>show</w:t>
      </w:r>
      <w:r w:rsidR="005D2503" w:rsidRPr="005D2503">
        <w:rPr>
          <w:rFonts w:ascii="Calibri" w:hAnsi="Calibri" w:cs="Calibri"/>
          <w:i/>
          <w:iCs/>
          <w:color w:val="000000"/>
          <w:sz w:val="22"/>
          <w:szCs w:val="22"/>
        </w:rPr>
        <w:t xml:space="preserve"> current and future financial health</w:t>
      </w:r>
      <w:r w:rsidR="005D2503">
        <w:rPr>
          <w:rFonts w:ascii="Calibri" w:hAnsi="Calibri" w:cs="Calibri"/>
          <w:i/>
          <w:iCs/>
          <w:color w:val="000000"/>
          <w:sz w:val="22"/>
          <w:szCs w:val="22"/>
        </w:rPr>
        <w:t>:</w:t>
      </w:r>
    </w:p>
    <w:p w14:paraId="43DF75C2"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6EB55DE1"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3EDF68BD" w14:textId="77777777" w:rsidR="00FC0069" w:rsidRPr="00AE7DFE" w:rsidRDefault="00FC0069" w:rsidP="00FC0069">
      <w:pPr>
        <w:numPr>
          <w:ilvl w:val="0"/>
          <w:numId w:val="38"/>
        </w:numPr>
        <w:shd w:val="clear" w:color="auto" w:fill="FFFFFF"/>
        <w:spacing w:after="120"/>
        <w:textAlignment w:val="baseline"/>
        <w:rPr>
          <w:color w:val="000000"/>
          <w:highlight w:val="yellow"/>
        </w:rPr>
      </w:pPr>
      <w:r w:rsidRPr="00AE7DFE">
        <w:rPr>
          <w:rFonts w:ascii="Calibri" w:hAnsi="Calibri" w:cs="Calibri"/>
          <w:color w:val="000000"/>
          <w:sz w:val="22"/>
          <w:szCs w:val="22"/>
          <w:highlight w:val="yellow"/>
        </w:rPr>
        <w:t xml:space="preserve">Evidence </w:t>
      </w:r>
    </w:p>
    <w:p w14:paraId="4F53FA91" w14:textId="1D60DCA2" w:rsidR="005C3D51" w:rsidRPr="005C3D51" w:rsidRDefault="005C3D51" w:rsidP="00C55935">
      <w:pPr>
        <w:pStyle w:val="NormalWeb"/>
        <w:spacing w:before="0" w:beforeAutospacing="0" w:after="120" w:afterAutospacing="0"/>
        <w:ind w:left="720"/>
      </w:pPr>
    </w:p>
    <w:p w14:paraId="410703F1" w14:textId="77777777" w:rsidR="00FC0069" w:rsidRDefault="00FC0069" w:rsidP="00FA56F8">
      <w:pPr>
        <w:pStyle w:val="Summary"/>
      </w:pPr>
    </w:p>
    <w:p w14:paraId="37BE15B8" w14:textId="77777777" w:rsidR="00FC0069" w:rsidRDefault="00FC0069" w:rsidP="00FA56F8">
      <w:pPr>
        <w:pStyle w:val="Summary"/>
      </w:pPr>
    </w:p>
    <w:p w14:paraId="3BEBB7C6" w14:textId="77777777" w:rsidR="00FC0069" w:rsidRDefault="00FC0069" w:rsidP="00FA56F8">
      <w:pPr>
        <w:pStyle w:val="Summary"/>
      </w:pPr>
    </w:p>
    <w:p w14:paraId="6BEA5E6E" w14:textId="1254025F" w:rsidR="00306223" w:rsidRDefault="00FC0069" w:rsidP="00FA56F8">
      <w:pPr>
        <w:pStyle w:val="Summary"/>
      </w:pPr>
      <w:r>
        <w:lastRenderedPageBreak/>
        <w:t>Themes</w:t>
      </w:r>
      <w:r w:rsidR="00BA3233">
        <w:t xml:space="preserve"> for Improvement</w:t>
      </w:r>
      <w:r w:rsidR="00306223">
        <w:t xml:space="preserve"> and Recommendations:</w:t>
      </w:r>
    </w:p>
    <w:p w14:paraId="2D43F1E7" w14:textId="25C78E73" w:rsidR="00CF517F" w:rsidRDefault="00FC0069" w:rsidP="00FC0069">
      <w:pPr>
        <w:pStyle w:val="NormalWeb"/>
        <w:shd w:val="clear" w:color="auto" w:fill="FFFFFF"/>
        <w:spacing w:before="0" w:beforeAutospacing="0" w:after="120" w:afterAutospacing="0"/>
      </w:pPr>
      <w:r w:rsidRPr="00FC0069">
        <w:rPr>
          <w:rFonts w:ascii="Calibri" w:hAnsi="Calibri" w:cs="Calibri"/>
          <w:color w:val="000000"/>
          <w:sz w:val="22"/>
          <w:szCs w:val="22"/>
          <w:highlight w:val="yellow"/>
        </w:rPr>
        <w:t>XXXX…</w:t>
      </w:r>
    </w:p>
    <w:p w14:paraId="6908B098" w14:textId="77777777" w:rsidR="00CF517F" w:rsidRDefault="00CF517F" w:rsidP="00CF517F"/>
    <w:p w14:paraId="62A7D3D2" w14:textId="77777777" w:rsidR="00CF517F" w:rsidRPr="00CF517F" w:rsidRDefault="00CF517F" w:rsidP="00CF517F"/>
    <w:p w14:paraId="6302DA14" w14:textId="77777777" w:rsidR="00C55935" w:rsidRDefault="00C55935" w:rsidP="00937612">
      <w:pPr>
        <w:pStyle w:val="HeadingMuseo"/>
      </w:pPr>
    </w:p>
    <w:p w14:paraId="49461053" w14:textId="77777777" w:rsidR="00C55935" w:rsidRDefault="00C55935" w:rsidP="00937612">
      <w:pPr>
        <w:pStyle w:val="HeadingMuseo"/>
      </w:pPr>
    </w:p>
    <w:p w14:paraId="6569FE30" w14:textId="77777777" w:rsidR="00C55935" w:rsidRDefault="00C55935" w:rsidP="00937612">
      <w:pPr>
        <w:pStyle w:val="HeadingMuseo"/>
      </w:pPr>
    </w:p>
    <w:p w14:paraId="4DC5A235" w14:textId="77777777" w:rsidR="00C55935" w:rsidRDefault="00C55935" w:rsidP="00937612">
      <w:pPr>
        <w:pStyle w:val="HeadingMuseo"/>
      </w:pPr>
    </w:p>
    <w:p w14:paraId="5D38EA64" w14:textId="41BC9962" w:rsidR="00C55935" w:rsidRDefault="00C55935" w:rsidP="00937612">
      <w:pPr>
        <w:pStyle w:val="HeadingMuseo"/>
      </w:pPr>
    </w:p>
    <w:p w14:paraId="7B550E54" w14:textId="0913A288" w:rsidR="00CF517F" w:rsidRDefault="00CF517F" w:rsidP="00937612">
      <w:pPr>
        <w:pStyle w:val="HeadingMuseo"/>
      </w:pPr>
    </w:p>
    <w:p w14:paraId="514EF22E" w14:textId="5CADA015" w:rsidR="00CF517F" w:rsidRDefault="00CF517F" w:rsidP="00937612">
      <w:pPr>
        <w:pStyle w:val="HeadingMuseo"/>
      </w:pPr>
    </w:p>
    <w:p w14:paraId="0BE32983" w14:textId="24BC3EF0" w:rsidR="00CF517F" w:rsidRDefault="00CF517F" w:rsidP="00937612">
      <w:pPr>
        <w:pStyle w:val="HeadingMuseo"/>
      </w:pPr>
    </w:p>
    <w:p w14:paraId="64C74771" w14:textId="4C0C941D" w:rsidR="00CF517F" w:rsidRDefault="00CF517F" w:rsidP="00937612">
      <w:pPr>
        <w:pStyle w:val="HeadingMuseo"/>
      </w:pPr>
    </w:p>
    <w:p w14:paraId="199B031D" w14:textId="5B44831D" w:rsidR="00CF517F" w:rsidRDefault="00CF517F" w:rsidP="00937612">
      <w:pPr>
        <w:pStyle w:val="HeadingMuseo"/>
      </w:pPr>
    </w:p>
    <w:p w14:paraId="6E66D044" w14:textId="7950ADA5" w:rsidR="00FC0069" w:rsidRDefault="00FC0069" w:rsidP="00937612">
      <w:pPr>
        <w:pStyle w:val="HeadingMuseo"/>
      </w:pPr>
    </w:p>
    <w:p w14:paraId="27229757" w14:textId="7514BCF1" w:rsidR="00FC0069" w:rsidRDefault="00FC0069" w:rsidP="00937612">
      <w:pPr>
        <w:pStyle w:val="HeadingMuseo"/>
      </w:pPr>
    </w:p>
    <w:p w14:paraId="37A16FAC" w14:textId="4745F8B8" w:rsidR="00FC0069" w:rsidRDefault="00FC0069" w:rsidP="00937612">
      <w:pPr>
        <w:pStyle w:val="HeadingMuseo"/>
      </w:pPr>
    </w:p>
    <w:p w14:paraId="62637F83" w14:textId="1E1FA82C" w:rsidR="00FC0069" w:rsidRDefault="00FC0069" w:rsidP="00937612">
      <w:pPr>
        <w:pStyle w:val="HeadingMuseo"/>
      </w:pPr>
    </w:p>
    <w:p w14:paraId="3F8362D2" w14:textId="77777777" w:rsidR="00FC0069" w:rsidRDefault="00FC0069" w:rsidP="00937612">
      <w:pPr>
        <w:pStyle w:val="HeadingMuseo"/>
      </w:pPr>
    </w:p>
    <w:p w14:paraId="44C72FA9" w14:textId="77777777" w:rsidR="00CF517F" w:rsidRDefault="00CF517F" w:rsidP="00937612">
      <w:pPr>
        <w:pStyle w:val="HeadingMuseo"/>
      </w:pPr>
    </w:p>
    <w:p w14:paraId="71F48D5A" w14:textId="6AD33C8F" w:rsidR="00876CA3" w:rsidRPr="00312A89" w:rsidRDefault="00DD2313" w:rsidP="00937612">
      <w:pPr>
        <w:pStyle w:val="HeadingMuseo"/>
      </w:pPr>
      <w:r w:rsidRPr="00312A89">
        <w:lastRenderedPageBreak/>
        <w:t xml:space="preserve">Part V: </w:t>
      </w:r>
      <w:r w:rsidR="002D6844" w:rsidRPr="00937612">
        <w:t>Conclusion</w:t>
      </w:r>
    </w:p>
    <w:p w14:paraId="3362C349" w14:textId="5304E952" w:rsidR="00DD2313" w:rsidRPr="002A5A3A" w:rsidRDefault="00DD2313" w:rsidP="00937612">
      <w:pPr>
        <w:pStyle w:val="BodyText"/>
        <w:spacing w:after="0" w:afterAutospacing="0"/>
        <w:rPr>
          <w:rFonts w:ascii="Calibri" w:hAnsi="Calibri" w:cs="Calibri"/>
          <w:sz w:val="22"/>
          <w:szCs w:val="22"/>
        </w:rPr>
      </w:pPr>
      <w:r w:rsidRPr="002A5A3A">
        <w:rPr>
          <w:rFonts w:ascii="Calibri" w:hAnsi="Calibri" w:cs="Calibri"/>
          <w:sz w:val="22"/>
          <w:szCs w:val="22"/>
        </w:rPr>
        <w:t>T</w:t>
      </w:r>
      <w:r w:rsidRPr="002A5A3A">
        <w:rPr>
          <w:rFonts w:ascii="Calibri" w:hAnsi="Calibri" w:cs="Calibri"/>
          <w:bCs/>
          <w:sz w:val="22"/>
          <w:szCs w:val="22"/>
        </w:rPr>
        <w:t xml:space="preserve">he CSSI team extends its assurances that the information obtained through the evaluation process will remain confidential. If your authorizer requests a copy of the report, it will be provided. We also </w:t>
      </w:r>
      <w:r w:rsidR="007F53F1">
        <w:rPr>
          <w:rFonts w:ascii="Calibri" w:hAnsi="Calibri" w:cs="Calibri"/>
          <w:bCs/>
          <w:sz w:val="22"/>
          <w:szCs w:val="22"/>
        </w:rPr>
        <w:t>offer</w:t>
      </w:r>
      <w:r w:rsidRPr="002A5A3A">
        <w:rPr>
          <w:rFonts w:ascii="Calibri" w:hAnsi="Calibri" w:cs="Calibri"/>
          <w:bCs/>
          <w:sz w:val="22"/>
          <w:szCs w:val="22"/>
        </w:rPr>
        <w:t xml:space="preserve"> assurances that the team strived for objectivity in its findings. Most importantly, we commend </w:t>
      </w:r>
      <w:r w:rsidR="00FC0069" w:rsidRPr="007924A8">
        <w:rPr>
          <w:rFonts w:ascii="Calibri" w:hAnsi="Calibri" w:cs="Calibri"/>
          <w:bCs/>
          <w:sz w:val="22"/>
          <w:szCs w:val="22"/>
          <w:highlight w:val="yellow"/>
        </w:rPr>
        <w:t>XXXX</w:t>
      </w:r>
      <w:r w:rsidR="00FC0069">
        <w:rPr>
          <w:rFonts w:ascii="Calibri" w:hAnsi="Calibri" w:cs="Calibri"/>
          <w:bCs/>
          <w:sz w:val="22"/>
          <w:szCs w:val="22"/>
        </w:rPr>
        <w:t xml:space="preserve"> </w:t>
      </w:r>
      <w:r w:rsidRPr="002A5A3A">
        <w:rPr>
          <w:rFonts w:ascii="Calibri" w:hAnsi="Calibri" w:cs="Calibri"/>
          <w:bCs/>
          <w:sz w:val="22"/>
          <w:szCs w:val="22"/>
        </w:rPr>
        <w:t>for its willingness to undergo an evaluation and desire to grow and become a great school.</w:t>
      </w:r>
      <w:r w:rsidRPr="002A5A3A">
        <w:rPr>
          <w:rFonts w:ascii="Calibri" w:hAnsi="Calibri" w:cs="Calibri"/>
          <w:sz w:val="22"/>
          <w:szCs w:val="22"/>
        </w:rPr>
        <w:t xml:space="preserve"> Once the school has reviewed and discussed this report in detail, as questions arise, please feel free to contact </w:t>
      </w:r>
      <w:r w:rsidR="001317A2" w:rsidRPr="002A5A3A">
        <w:rPr>
          <w:rFonts w:ascii="Calibri" w:hAnsi="Calibri" w:cs="Calibri"/>
          <w:sz w:val="22"/>
          <w:szCs w:val="22"/>
        </w:rPr>
        <w:t>a member of the Colorado Charter Schools Program (CCSP) Grant Team</w:t>
      </w:r>
      <w:r w:rsidRPr="002A5A3A">
        <w:rPr>
          <w:rFonts w:ascii="Calibri" w:hAnsi="Calibri" w:cs="Calibri"/>
          <w:sz w:val="22"/>
          <w:szCs w:val="22"/>
        </w:rPr>
        <w:t xml:space="preserve"> at the CDE Schools of Choice Unit: </w:t>
      </w:r>
      <w:hyperlink r:id="rId14" w:history="1">
        <w:r w:rsidR="001317A2" w:rsidRPr="007924A8">
          <w:rPr>
            <w:rStyle w:val="Hyperlink"/>
            <w:rFonts w:ascii="Calibri" w:hAnsi="Calibri" w:cs="Calibri"/>
            <w:color w:val="0070C0"/>
            <w:sz w:val="22"/>
            <w:szCs w:val="22"/>
          </w:rPr>
          <w:t>SOC@cde.state.c</w:t>
        </w:r>
        <w:r w:rsidR="001317A2" w:rsidRPr="007924A8">
          <w:rPr>
            <w:rStyle w:val="Hyperlink"/>
            <w:rFonts w:ascii="Calibri" w:hAnsi="Calibri" w:cs="Calibri"/>
            <w:color w:val="0070C0"/>
            <w:sz w:val="22"/>
            <w:szCs w:val="22"/>
          </w:rPr>
          <w:t>o</w:t>
        </w:r>
        <w:r w:rsidR="001317A2" w:rsidRPr="007924A8">
          <w:rPr>
            <w:rStyle w:val="Hyperlink"/>
            <w:rFonts w:ascii="Calibri" w:hAnsi="Calibri" w:cs="Calibri"/>
            <w:color w:val="0070C0"/>
            <w:sz w:val="22"/>
            <w:szCs w:val="22"/>
          </w:rPr>
          <w:t>.us</w:t>
        </w:r>
      </w:hyperlink>
      <w:r w:rsidR="00AF5030" w:rsidRPr="007924A8">
        <w:rPr>
          <w:rFonts w:ascii="Calibri" w:hAnsi="Calibri" w:cs="Calibri"/>
          <w:color w:val="0070C0"/>
          <w:sz w:val="22"/>
          <w:szCs w:val="22"/>
        </w:rPr>
        <w:t>.</w:t>
      </w:r>
      <w:r w:rsidRPr="007924A8">
        <w:rPr>
          <w:rFonts w:ascii="Calibri" w:hAnsi="Calibri" w:cs="Calibri"/>
          <w:color w:val="0070C0"/>
          <w:sz w:val="22"/>
          <w:szCs w:val="22"/>
        </w:rPr>
        <w:t xml:space="preserve"> </w:t>
      </w:r>
    </w:p>
    <w:p w14:paraId="46DB9CB2" w14:textId="77777777" w:rsidR="00937612" w:rsidRPr="002A5A3A" w:rsidRDefault="00937612" w:rsidP="00937612">
      <w:pPr>
        <w:rPr>
          <w:rFonts w:ascii="Calibri" w:hAnsi="Calibri" w:cs="Calibri"/>
          <w:sz w:val="22"/>
          <w:szCs w:val="22"/>
        </w:rPr>
      </w:pPr>
    </w:p>
    <w:p w14:paraId="77CEAAD3" w14:textId="52D169FB" w:rsidR="00DD2313" w:rsidRPr="002A5A3A" w:rsidRDefault="00933FD5" w:rsidP="00CA30FB">
      <w:pPr>
        <w:pStyle w:val="SSTEPTitle2"/>
        <w:ind w:left="0"/>
        <w:rPr>
          <w:rFonts w:ascii="Calibri" w:hAnsi="Calibri" w:cs="Calibri"/>
          <w:b w:val="0"/>
          <w:szCs w:val="24"/>
        </w:rPr>
      </w:pPr>
      <w:r w:rsidRPr="002A5A3A">
        <w:rPr>
          <w:rFonts w:ascii="Calibri" w:hAnsi="Calibri" w:cs="Calibri"/>
          <w:szCs w:val="24"/>
        </w:rPr>
        <w:t xml:space="preserve">Resources </w:t>
      </w:r>
      <w:r w:rsidR="00DD2313" w:rsidRPr="002A5A3A">
        <w:rPr>
          <w:rFonts w:ascii="Calibri" w:hAnsi="Calibri" w:cs="Calibri"/>
          <w:szCs w:val="24"/>
        </w:rPr>
        <w:t xml:space="preserve">that may help as you continue your conversations: </w:t>
      </w:r>
    </w:p>
    <w:p w14:paraId="4E7C5B02" w14:textId="77777777" w:rsidR="00DD2313" w:rsidRPr="002A5A3A" w:rsidRDefault="00DD2313" w:rsidP="0004145D">
      <w:pPr>
        <w:pStyle w:val="BodyText"/>
        <w:numPr>
          <w:ilvl w:val="0"/>
          <w:numId w:val="2"/>
        </w:numPr>
        <w:spacing w:before="60" w:after="0" w:afterAutospacing="0"/>
        <w:rPr>
          <w:rFonts w:ascii="Calibri" w:hAnsi="Calibri" w:cs="Calibri"/>
          <w:sz w:val="22"/>
          <w:szCs w:val="22"/>
        </w:rPr>
      </w:pPr>
      <w:r w:rsidRPr="002A5A3A">
        <w:rPr>
          <w:rFonts w:ascii="Calibri" w:hAnsi="Calibri" w:cs="Calibri"/>
          <w:sz w:val="22"/>
          <w:szCs w:val="22"/>
        </w:rPr>
        <w:t>The Colorado Department of Education’s Webpage has various resources:</w:t>
      </w:r>
    </w:p>
    <w:p w14:paraId="13BC4D65" w14:textId="50FF3970" w:rsidR="00DD2313" w:rsidRDefault="00DD2313" w:rsidP="0004145D">
      <w:pPr>
        <w:pStyle w:val="BodyText"/>
        <w:numPr>
          <w:ilvl w:val="1"/>
          <w:numId w:val="2"/>
        </w:numPr>
        <w:spacing w:before="60" w:after="0" w:afterAutospacing="0"/>
        <w:rPr>
          <w:rFonts w:ascii="Calibri" w:hAnsi="Calibri" w:cs="Calibri"/>
          <w:sz w:val="22"/>
          <w:szCs w:val="22"/>
        </w:rPr>
      </w:pPr>
      <w:r w:rsidRPr="002A5A3A">
        <w:rPr>
          <w:rFonts w:ascii="Calibri" w:hAnsi="Calibri" w:cs="Calibri"/>
          <w:sz w:val="22"/>
          <w:szCs w:val="22"/>
        </w:rPr>
        <w:t xml:space="preserve">Schools of Choice Unit: </w:t>
      </w:r>
      <w:hyperlink r:id="rId15" w:history="1">
        <w:r w:rsidRPr="007924A8">
          <w:rPr>
            <w:rStyle w:val="Hyperlink"/>
            <w:rFonts w:ascii="Calibri" w:hAnsi="Calibri" w:cs="Calibri"/>
            <w:color w:val="0070C0"/>
            <w:sz w:val="22"/>
            <w:szCs w:val="22"/>
          </w:rPr>
          <w:t>http://www.cde.state.co.us/</w:t>
        </w:r>
        <w:r w:rsidRPr="007924A8">
          <w:rPr>
            <w:rStyle w:val="Hyperlink"/>
            <w:rFonts w:ascii="Calibri" w:hAnsi="Calibri" w:cs="Calibri"/>
            <w:color w:val="0070C0"/>
            <w:sz w:val="22"/>
            <w:szCs w:val="22"/>
          </w:rPr>
          <w:t>c</w:t>
        </w:r>
        <w:r w:rsidRPr="007924A8">
          <w:rPr>
            <w:rStyle w:val="Hyperlink"/>
            <w:rFonts w:ascii="Calibri" w:hAnsi="Calibri" w:cs="Calibri"/>
            <w:color w:val="0070C0"/>
            <w:sz w:val="22"/>
            <w:szCs w:val="22"/>
          </w:rPr>
          <w:t>dechart</w:t>
        </w:r>
      </w:hyperlink>
      <w:r w:rsidRPr="007924A8">
        <w:rPr>
          <w:rFonts w:ascii="Calibri" w:hAnsi="Calibri" w:cs="Calibri"/>
          <w:color w:val="0070C0"/>
          <w:sz w:val="22"/>
          <w:szCs w:val="22"/>
        </w:rPr>
        <w:t xml:space="preserve"> </w:t>
      </w:r>
    </w:p>
    <w:p w14:paraId="6A4B7007" w14:textId="1BC803D8" w:rsidR="007924A8" w:rsidRPr="002A5A3A" w:rsidRDefault="007924A8" w:rsidP="0004145D">
      <w:pPr>
        <w:pStyle w:val="BodyText"/>
        <w:numPr>
          <w:ilvl w:val="1"/>
          <w:numId w:val="2"/>
        </w:numPr>
        <w:spacing w:before="60" w:after="0" w:afterAutospacing="0"/>
        <w:rPr>
          <w:rFonts w:ascii="Calibri" w:hAnsi="Calibri" w:cs="Calibri"/>
          <w:sz w:val="22"/>
          <w:szCs w:val="22"/>
        </w:rPr>
      </w:pPr>
      <w:r>
        <w:rPr>
          <w:rFonts w:ascii="Calibri" w:hAnsi="Calibri" w:cs="Calibri"/>
          <w:sz w:val="22"/>
          <w:szCs w:val="22"/>
        </w:rPr>
        <w:t xml:space="preserve">Four Domains of Rapid School Improvement: </w:t>
      </w:r>
      <w:hyperlink r:id="rId16" w:history="1">
        <w:r w:rsidRPr="007924A8">
          <w:rPr>
            <w:rStyle w:val="Hyperlink"/>
            <w:rFonts w:ascii="Calibri" w:hAnsi="Calibri" w:cs="Calibri"/>
            <w:color w:val="0070C0"/>
            <w:sz w:val="22"/>
            <w:szCs w:val="22"/>
          </w:rPr>
          <w:t>https://www.cde.st</w:t>
        </w:r>
        <w:r w:rsidRPr="007924A8">
          <w:rPr>
            <w:rStyle w:val="Hyperlink"/>
            <w:rFonts w:ascii="Calibri" w:hAnsi="Calibri" w:cs="Calibri"/>
            <w:color w:val="0070C0"/>
            <w:sz w:val="22"/>
            <w:szCs w:val="22"/>
          </w:rPr>
          <w:t>a</w:t>
        </w:r>
        <w:r w:rsidRPr="007924A8">
          <w:rPr>
            <w:rStyle w:val="Hyperlink"/>
            <w:rFonts w:ascii="Calibri" w:hAnsi="Calibri" w:cs="Calibri"/>
            <w:color w:val="0070C0"/>
            <w:sz w:val="22"/>
            <w:szCs w:val="22"/>
          </w:rPr>
          <w:t>te.co.us/fourdomains</w:t>
        </w:r>
      </w:hyperlink>
    </w:p>
    <w:p w14:paraId="39F1E439" w14:textId="55F9CDEE" w:rsidR="00DD2313" w:rsidRPr="002A5A3A" w:rsidRDefault="00DD2313" w:rsidP="0004145D">
      <w:pPr>
        <w:pStyle w:val="BodyText"/>
        <w:numPr>
          <w:ilvl w:val="1"/>
          <w:numId w:val="2"/>
        </w:numPr>
        <w:spacing w:before="60" w:after="0" w:afterAutospacing="0"/>
        <w:rPr>
          <w:rFonts w:ascii="Calibri" w:hAnsi="Calibri" w:cs="Calibri"/>
          <w:sz w:val="22"/>
          <w:szCs w:val="22"/>
        </w:rPr>
      </w:pPr>
      <w:r w:rsidRPr="002A5A3A">
        <w:rPr>
          <w:rFonts w:ascii="Calibri" w:hAnsi="Calibri" w:cs="Calibri"/>
          <w:sz w:val="22"/>
          <w:szCs w:val="22"/>
        </w:rPr>
        <w:t xml:space="preserve">CDE MTSS Information: </w:t>
      </w:r>
      <w:r w:rsidRPr="007924A8">
        <w:rPr>
          <w:rFonts w:ascii="Calibri" w:hAnsi="Calibri" w:cs="Calibri"/>
          <w:color w:val="0070C0"/>
          <w:sz w:val="22"/>
          <w:szCs w:val="22"/>
        </w:rPr>
        <w:t xml:space="preserve"> </w:t>
      </w:r>
      <w:hyperlink r:id="rId17" w:history="1">
        <w:r w:rsidRPr="007924A8">
          <w:rPr>
            <w:rStyle w:val="Hyperlink"/>
            <w:rFonts w:ascii="Calibri" w:hAnsi="Calibri" w:cs="Calibri"/>
            <w:color w:val="0070C0"/>
            <w:sz w:val="22"/>
            <w:szCs w:val="22"/>
          </w:rPr>
          <w:t>http://www.cde.stat</w:t>
        </w:r>
        <w:r w:rsidRPr="007924A8">
          <w:rPr>
            <w:rStyle w:val="Hyperlink"/>
            <w:rFonts w:ascii="Calibri" w:hAnsi="Calibri" w:cs="Calibri"/>
            <w:color w:val="0070C0"/>
            <w:sz w:val="22"/>
            <w:szCs w:val="22"/>
          </w:rPr>
          <w:t>e</w:t>
        </w:r>
        <w:r w:rsidRPr="007924A8">
          <w:rPr>
            <w:rStyle w:val="Hyperlink"/>
            <w:rFonts w:ascii="Calibri" w:hAnsi="Calibri" w:cs="Calibri"/>
            <w:color w:val="0070C0"/>
            <w:sz w:val="22"/>
            <w:szCs w:val="22"/>
          </w:rPr>
          <w:t>.co.us/mtss</w:t>
        </w:r>
      </w:hyperlink>
    </w:p>
    <w:p w14:paraId="25C3D61B" w14:textId="5286212B" w:rsidR="00DD2313" w:rsidRPr="002A5A3A" w:rsidRDefault="00DD2313" w:rsidP="0004145D">
      <w:pPr>
        <w:pStyle w:val="BodyText"/>
        <w:numPr>
          <w:ilvl w:val="1"/>
          <w:numId w:val="2"/>
        </w:numPr>
        <w:spacing w:before="60" w:after="0" w:afterAutospacing="0"/>
        <w:rPr>
          <w:rFonts w:ascii="Calibri" w:hAnsi="Calibri" w:cs="Calibri"/>
          <w:sz w:val="22"/>
          <w:szCs w:val="22"/>
        </w:rPr>
      </w:pPr>
      <w:r w:rsidRPr="002A5A3A">
        <w:rPr>
          <w:rFonts w:ascii="Calibri" w:hAnsi="Calibri" w:cs="Calibri"/>
          <w:sz w:val="22"/>
          <w:szCs w:val="22"/>
        </w:rPr>
        <w:t xml:space="preserve">Educator Effectiveness: </w:t>
      </w:r>
      <w:hyperlink r:id="rId18" w:history="1">
        <w:r w:rsidRPr="002A5A3A">
          <w:rPr>
            <w:rStyle w:val="Hyperlink"/>
            <w:rFonts w:ascii="Calibri" w:hAnsi="Calibri" w:cs="Calibri"/>
            <w:sz w:val="22"/>
            <w:szCs w:val="22"/>
          </w:rPr>
          <w:t>http://www.cde.state.c</w:t>
        </w:r>
        <w:r w:rsidRPr="002A5A3A">
          <w:rPr>
            <w:rStyle w:val="Hyperlink"/>
            <w:rFonts w:ascii="Calibri" w:hAnsi="Calibri" w:cs="Calibri"/>
            <w:sz w:val="22"/>
            <w:szCs w:val="22"/>
          </w:rPr>
          <w:t>o</w:t>
        </w:r>
        <w:r w:rsidRPr="002A5A3A">
          <w:rPr>
            <w:rStyle w:val="Hyperlink"/>
            <w:rFonts w:ascii="Calibri" w:hAnsi="Calibri" w:cs="Calibri"/>
            <w:sz w:val="22"/>
            <w:szCs w:val="22"/>
          </w:rPr>
          <w:t>.us/educatoreffectiveness</w:t>
        </w:r>
      </w:hyperlink>
    </w:p>
    <w:p w14:paraId="7EB355CB" w14:textId="1DC2E66B" w:rsidR="00DD2313" w:rsidRPr="002A5A3A" w:rsidRDefault="00DD2313" w:rsidP="0004145D">
      <w:pPr>
        <w:pStyle w:val="BodyText"/>
        <w:numPr>
          <w:ilvl w:val="1"/>
          <w:numId w:val="2"/>
        </w:numPr>
        <w:spacing w:before="60" w:after="0" w:afterAutospacing="0"/>
        <w:rPr>
          <w:rFonts w:ascii="Calibri" w:hAnsi="Calibri" w:cs="Calibri"/>
          <w:sz w:val="22"/>
          <w:szCs w:val="22"/>
        </w:rPr>
      </w:pPr>
      <w:r w:rsidRPr="002A5A3A">
        <w:rPr>
          <w:rFonts w:ascii="Calibri" w:hAnsi="Calibri" w:cs="Calibri"/>
          <w:sz w:val="22"/>
          <w:szCs w:val="22"/>
        </w:rPr>
        <w:t xml:space="preserve">Standards and Instruction: </w:t>
      </w:r>
      <w:hyperlink r:id="rId19" w:history="1">
        <w:r w:rsidRPr="002A5A3A">
          <w:rPr>
            <w:rStyle w:val="Hyperlink"/>
            <w:rFonts w:ascii="Calibri" w:hAnsi="Calibri" w:cs="Calibri"/>
            <w:sz w:val="22"/>
            <w:szCs w:val="22"/>
          </w:rPr>
          <w:t>http://www.cde.state.co.us/st</w:t>
        </w:r>
        <w:r w:rsidRPr="002A5A3A">
          <w:rPr>
            <w:rStyle w:val="Hyperlink"/>
            <w:rFonts w:ascii="Calibri" w:hAnsi="Calibri" w:cs="Calibri"/>
            <w:sz w:val="22"/>
            <w:szCs w:val="22"/>
          </w:rPr>
          <w:t>a</w:t>
        </w:r>
        <w:r w:rsidRPr="002A5A3A">
          <w:rPr>
            <w:rStyle w:val="Hyperlink"/>
            <w:rFonts w:ascii="Calibri" w:hAnsi="Calibri" w:cs="Calibri"/>
            <w:sz w:val="22"/>
            <w:szCs w:val="22"/>
          </w:rPr>
          <w:t>ndardsandinstruction</w:t>
        </w:r>
      </w:hyperlink>
    </w:p>
    <w:p w14:paraId="5FDB37AB" w14:textId="311FB2CA" w:rsidR="00DD2313" w:rsidRPr="002A5A3A" w:rsidRDefault="00DD2313" w:rsidP="0004145D">
      <w:pPr>
        <w:pStyle w:val="BodyText"/>
        <w:numPr>
          <w:ilvl w:val="1"/>
          <w:numId w:val="2"/>
        </w:numPr>
        <w:spacing w:before="60" w:after="0" w:afterAutospacing="0"/>
        <w:rPr>
          <w:rFonts w:ascii="Calibri" w:hAnsi="Calibri" w:cs="Calibri"/>
          <w:sz w:val="22"/>
          <w:szCs w:val="22"/>
        </w:rPr>
      </w:pPr>
      <w:r w:rsidRPr="002A5A3A">
        <w:rPr>
          <w:rFonts w:ascii="Calibri" w:hAnsi="Calibri" w:cs="Calibri"/>
          <w:sz w:val="22"/>
          <w:szCs w:val="22"/>
        </w:rPr>
        <w:t xml:space="preserve">Special Education: </w:t>
      </w:r>
      <w:hyperlink r:id="rId20" w:history="1">
        <w:r w:rsidRPr="002A5A3A">
          <w:rPr>
            <w:rStyle w:val="Hyperlink"/>
            <w:rFonts w:ascii="Calibri" w:hAnsi="Calibri" w:cs="Calibri"/>
            <w:sz w:val="22"/>
            <w:szCs w:val="22"/>
          </w:rPr>
          <w:t>http://www.cde.state.</w:t>
        </w:r>
        <w:r w:rsidRPr="002A5A3A">
          <w:rPr>
            <w:rStyle w:val="Hyperlink"/>
            <w:rFonts w:ascii="Calibri" w:hAnsi="Calibri" w:cs="Calibri"/>
            <w:sz w:val="22"/>
            <w:szCs w:val="22"/>
          </w:rPr>
          <w:t>c</w:t>
        </w:r>
        <w:r w:rsidRPr="002A5A3A">
          <w:rPr>
            <w:rStyle w:val="Hyperlink"/>
            <w:rFonts w:ascii="Calibri" w:hAnsi="Calibri" w:cs="Calibri"/>
            <w:sz w:val="22"/>
            <w:szCs w:val="22"/>
          </w:rPr>
          <w:t>o.us/cdesped</w:t>
        </w:r>
      </w:hyperlink>
    </w:p>
    <w:p w14:paraId="4AF7BBF1" w14:textId="020F48AB" w:rsidR="00DD2313" w:rsidRPr="00CF517F" w:rsidRDefault="00DD2313" w:rsidP="0004145D">
      <w:pPr>
        <w:pStyle w:val="BodyText"/>
        <w:numPr>
          <w:ilvl w:val="0"/>
          <w:numId w:val="2"/>
        </w:numPr>
        <w:spacing w:before="60"/>
        <w:rPr>
          <w:rStyle w:val="Hyperlink"/>
          <w:rFonts w:ascii="Calibri" w:hAnsi="Calibri" w:cs="Calibri"/>
          <w:color w:val="auto"/>
          <w:sz w:val="22"/>
          <w:szCs w:val="22"/>
          <w:u w:val="none"/>
        </w:rPr>
      </w:pPr>
      <w:r w:rsidRPr="002A5A3A">
        <w:rPr>
          <w:rFonts w:ascii="Calibri" w:hAnsi="Calibri" w:cs="Calibri"/>
          <w:sz w:val="22"/>
          <w:szCs w:val="22"/>
        </w:rPr>
        <w:t xml:space="preserve">The League of Charter Schools: </w:t>
      </w:r>
      <w:hyperlink r:id="rId21" w:history="1">
        <w:r w:rsidRPr="002A5A3A">
          <w:rPr>
            <w:rStyle w:val="Hyperlink"/>
            <w:rFonts w:ascii="Calibri" w:hAnsi="Calibri" w:cs="Calibri"/>
            <w:sz w:val="22"/>
            <w:szCs w:val="22"/>
          </w:rPr>
          <w:t>http://coloradole</w:t>
        </w:r>
        <w:r w:rsidRPr="002A5A3A">
          <w:rPr>
            <w:rStyle w:val="Hyperlink"/>
            <w:rFonts w:ascii="Calibri" w:hAnsi="Calibri" w:cs="Calibri"/>
            <w:sz w:val="22"/>
            <w:szCs w:val="22"/>
          </w:rPr>
          <w:t>a</w:t>
        </w:r>
        <w:r w:rsidRPr="002A5A3A">
          <w:rPr>
            <w:rStyle w:val="Hyperlink"/>
            <w:rFonts w:ascii="Calibri" w:hAnsi="Calibri" w:cs="Calibri"/>
            <w:sz w:val="22"/>
            <w:szCs w:val="22"/>
          </w:rPr>
          <w:t>gue.org/</w:t>
        </w:r>
      </w:hyperlink>
    </w:p>
    <w:p w14:paraId="13D88D7B" w14:textId="710E44DE" w:rsidR="00CF517F" w:rsidRPr="002A5A3A" w:rsidRDefault="00CF517F" w:rsidP="00CF517F">
      <w:pPr>
        <w:pStyle w:val="BodyText"/>
        <w:spacing w:before="60"/>
        <w:ind w:left="360"/>
        <w:rPr>
          <w:rFonts w:ascii="Calibri" w:hAnsi="Calibri" w:cs="Calibri"/>
          <w:sz w:val="22"/>
          <w:szCs w:val="22"/>
        </w:rPr>
      </w:pPr>
    </w:p>
    <w:sectPr w:rsidR="00CF517F" w:rsidRPr="002A5A3A" w:rsidSect="00466031">
      <w:type w:val="continuous"/>
      <w:pgSz w:w="15840" w:h="12240" w:orient="landscape"/>
      <w:pgMar w:top="1080" w:right="1568"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4D96" w14:textId="77777777" w:rsidR="003055E3" w:rsidRDefault="003055E3" w:rsidP="009504F4">
      <w:r>
        <w:separator/>
      </w:r>
    </w:p>
  </w:endnote>
  <w:endnote w:type="continuationSeparator" w:id="0">
    <w:p w14:paraId="71787902" w14:textId="77777777" w:rsidR="003055E3" w:rsidRDefault="003055E3"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Museo Slab 500">
    <w:altName w:val="Times New Roman"/>
    <w:panose1 w:val="020B0604020202020204"/>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CE7F" w14:textId="77777777" w:rsidR="003055E3" w:rsidRDefault="003055E3" w:rsidP="009504F4">
      <w:r>
        <w:separator/>
      </w:r>
    </w:p>
  </w:footnote>
  <w:footnote w:type="continuationSeparator" w:id="0">
    <w:p w14:paraId="6EEEFA53" w14:textId="77777777" w:rsidR="003055E3" w:rsidRDefault="003055E3" w:rsidP="0095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7FA7" w14:textId="4B9DDDE1" w:rsidR="00BA2F95" w:rsidRDefault="00BA2F95" w:rsidP="00021CF8">
    <w:pPr>
      <w:pStyle w:val="Header"/>
      <w:tabs>
        <w:tab w:val="clear" w:pos="4320"/>
        <w:tab w:val="clear" w:pos="8640"/>
        <w:tab w:val="left" w:pos="1820"/>
        <w:tab w:val="left" w:pos="4373"/>
      </w:tabs>
    </w:pPr>
    <w:r>
      <w:rPr>
        <w:noProof/>
      </w:rPr>
      <w:drawing>
        <wp:anchor distT="0" distB="0" distL="114300" distR="114300" simplePos="0" relativeHeight="251674624" behindDoc="1" locked="1" layoutInCell="1" allowOverlap="0" wp14:anchorId="0255D2CA" wp14:editId="0853650F">
          <wp:simplePos x="0" y="0"/>
          <wp:positionH relativeFrom="column">
            <wp:posOffset>0</wp:posOffset>
          </wp:positionH>
          <wp:positionV relativeFrom="page">
            <wp:posOffset>499110</wp:posOffset>
          </wp:positionV>
          <wp:extent cx="876300" cy="3721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76300" cy="3721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2976"/>
      <w:gridCol w:w="825"/>
    </w:tblGrid>
    <w:tr w:rsidR="00BA2F95" w:rsidRPr="0025191F" w14:paraId="3C0A3980" w14:textId="77777777" w:rsidTr="00D16915">
      <w:trPr>
        <w:trHeight w:val="180"/>
      </w:trPr>
      <w:tc>
        <w:tcPr>
          <w:tcW w:w="4701" w:type="pct"/>
          <w:tcBorders>
            <w:bottom w:val="nil"/>
            <w:right w:val="single" w:sz="4" w:space="0" w:color="BFBFBF"/>
          </w:tcBorders>
        </w:tcPr>
        <w:p w14:paraId="58EC2975" w14:textId="38C64D02" w:rsidR="00BA2F95" w:rsidRPr="0030192B" w:rsidRDefault="00000000" w:rsidP="00AC344D">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78032297"/>
              <w:dataBinding w:prefixMappings="xmlns:ns0='http://schemas.openxmlformats.org/package/2006/metadata/core-properties' xmlns:ns1='http://purl.org/dc/elements/1.1/'" w:xpath="/ns0:coreProperties[1]/ns1:title[1]" w:storeItemID="{6C3C8BC8-F283-45AE-878A-BAB7291924A1}"/>
              <w:text/>
            </w:sdtPr>
            <w:sdtContent>
              <w:r w:rsidR="00986C06">
                <w:rPr>
                  <w:rFonts w:ascii="Museo Slab 500" w:hAnsi="Museo Slab 500"/>
                  <w:b/>
                  <w:bCs/>
                  <w:color w:val="919BA5" w:themeColor="text1" w:themeTint="A6"/>
                  <w:sz w:val="18"/>
                  <w:szCs w:val="18"/>
                </w:rPr>
                <w:t>XX CSSI REPORT-X/XXXX</w:t>
              </w:r>
            </w:sdtContent>
          </w:sdt>
        </w:p>
      </w:tc>
      <w:tc>
        <w:tcPr>
          <w:tcW w:w="299" w:type="pct"/>
          <w:tcBorders>
            <w:left w:val="single" w:sz="4" w:space="0" w:color="BFBFBF"/>
            <w:bottom w:val="nil"/>
          </w:tcBorders>
        </w:tcPr>
        <w:p w14:paraId="76FF526E" w14:textId="2C7DD804" w:rsidR="00BA2F95" w:rsidRPr="0030192B" w:rsidRDefault="00BA2F95" w:rsidP="00D16915">
          <w:pPr>
            <w:ind w:right="-36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Pr>
              <w:b/>
              <w:noProof/>
              <w:color w:val="919BA5" w:themeColor="text1" w:themeTint="A6"/>
              <w:szCs w:val="20"/>
            </w:rPr>
            <w:t>4</w:t>
          </w:r>
          <w:r w:rsidRPr="00CF122E">
            <w:rPr>
              <w:b/>
              <w:color w:val="919BA5" w:themeColor="text1" w:themeTint="A6"/>
              <w:szCs w:val="20"/>
            </w:rPr>
            <w:fldChar w:fldCharType="end"/>
          </w:r>
        </w:p>
      </w:tc>
    </w:tr>
  </w:tbl>
  <w:p w14:paraId="6F4CC0EF" w14:textId="7F98E593" w:rsidR="00BA2F95" w:rsidRDefault="00BA2F95" w:rsidP="00021CF8">
    <w:pPr>
      <w:pStyle w:val="Header"/>
      <w:tabs>
        <w:tab w:val="clear" w:pos="4320"/>
        <w:tab w:val="clear" w:pos="8640"/>
        <w:tab w:val="left" w:pos="4373"/>
      </w:tabs>
    </w:pPr>
  </w:p>
  <w:p w14:paraId="19F840B5" w14:textId="47B7DD8D" w:rsidR="00BA2F95" w:rsidRPr="00021CF8" w:rsidRDefault="00BA2F95"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8DF0" w14:textId="48BA660D" w:rsidR="00BA2F95" w:rsidRDefault="00BA2F95" w:rsidP="00021CF8">
    <w:pPr>
      <w:pStyle w:val="Header"/>
      <w:tabs>
        <w:tab w:val="clear" w:pos="4320"/>
        <w:tab w:val="clear" w:pos="8640"/>
        <w:tab w:val="left" w:pos="1820"/>
        <w:tab w:val="left" w:pos="4373"/>
      </w:tabs>
    </w:pP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2976"/>
      <w:gridCol w:w="825"/>
    </w:tblGrid>
    <w:tr w:rsidR="00BA2F95" w:rsidRPr="0025191F" w14:paraId="49828AD3" w14:textId="77777777" w:rsidTr="00D16915">
      <w:tc>
        <w:tcPr>
          <w:tcW w:w="4701" w:type="pct"/>
          <w:tcBorders>
            <w:bottom w:val="nil"/>
            <w:right w:val="single" w:sz="4" w:space="0" w:color="BFBFBF"/>
          </w:tcBorders>
        </w:tcPr>
        <w:p w14:paraId="04C5055B" w14:textId="0D675BAF" w:rsidR="00BA2F95" w:rsidRPr="0030192B" w:rsidRDefault="00000000" w:rsidP="00B44B10">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2008584524"/>
              <w:dataBinding w:prefixMappings="xmlns:ns0='http://schemas.openxmlformats.org/package/2006/metadata/core-properties' xmlns:ns1='http://purl.org/dc/elements/1.1/'" w:xpath="/ns0:coreProperties[1]/ns1:title[1]" w:storeItemID="{6C3C8BC8-F283-45AE-878A-BAB7291924A1}"/>
              <w:text/>
            </w:sdtPr>
            <w:sdtContent>
              <w:r w:rsidR="00986C06">
                <w:rPr>
                  <w:rFonts w:ascii="Museo Slab 500" w:hAnsi="Museo Slab 500"/>
                  <w:b/>
                  <w:bCs/>
                  <w:color w:val="919BA5" w:themeColor="text1" w:themeTint="A6"/>
                  <w:sz w:val="18"/>
                  <w:szCs w:val="18"/>
                </w:rPr>
                <w:t>XX CSSI REPORT-X/XXXX</w:t>
              </w:r>
            </w:sdtContent>
          </w:sdt>
        </w:p>
      </w:tc>
      <w:tc>
        <w:tcPr>
          <w:tcW w:w="299" w:type="pct"/>
          <w:tcBorders>
            <w:left w:val="single" w:sz="4" w:space="0" w:color="BFBFBF"/>
            <w:bottom w:val="nil"/>
          </w:tcBorders>
        </w:tcPr>
        <w:p w14:paraId="156B1EA0" w14:textId="7C7A8AED" w:rsidR="00BA2F95" w:rsidRPr="0030192B" w:rsidRDefault="00BA2F95" w:rsidP="00D16915">
          <w:pPr>
            <w:ind w:right="-36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Pr>
              <w:b/>
              <w:noProof/>
              <w:color w:val="919BA5" w:themeColor="text1" w:themeTint="A6"/>
              <w:szCs w:val="20"/>
            </w:rPr>
            <w:t>5</w:t>
          </w:r>
          <w:r w:rsidRPr="00CF122E">
            <w:rPr>
              <w:b/>
              <w:color w:val="919BA5" w:themeColor="text1" w:themeTint="A6"/>
              <w:szCs w:val="20"/>
            </w:rPr>
            <w:fldChar w:fldCharType="end"/>
          </w:r>
        </w:p>
      </w:tc>
    </w:tr>
  </w:tbl>
  <w:p w14:paraId="30149FC6" w14:textId="3A8D1714" w:rsidR="00BA2F95" w:rsidRDefault="00BA2F95" w:rsidP="00F34CBA">
    <w:pPr>
      <w:pStyle w:val="Header"/>
      <w:tabs>
        <w:tab w:val="clear" w:pos="4320"/>
        <w:tab w:val="clear" w:pos="8640"/>
        <w:tab w:val="left" w:pos="4373"/>
      </w:tabs>
    </w:pPr>
    <w:r>
      <w:rPr>
        <w:noProof/>
      </w:rPr>
      <w:drawing>
        <wp:anchor distT="0" distB="0" distL="114300" distR="114300" simplePos="0" relativeHeight="251676672" behindDoc="1" locked="1" layoutInCell="1" allowOverlap="0" wp14:anchorId="51BB2318" wp14:editId="49B59902">
          <wp:simplePos x="0" y="0"/>
          <wp:positionH relativeFrom="column">
            <wp:posOffset>0</wp:posOffset>
          </wp:positionH>
          <wp:positionV relativeFrom="page">
            <wp:posOffset>499110</wp:posOffset>
          </wp:positionV>
          <wp:extent cx="876300" cy="3721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6300" cy="3721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E819EC" w14:textId="285D02BB" w:rsidR="00BA2F95" w:rsidRDefault="00BA2F95"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A431" w14:textId="04497C10" w:rsidR="00BA2F95" w:rsidRDefault="00BA2F95" w:rsidP="00DE2217">
    <w:pPr>
      <w:pStyle w:val="Header"/>
      <w:tabs>
        <w:tab w:val="clear" w:pos="4320"/>
        <w:tab w:val="clear" w:pos="8640"/>
        <w:tab w:val="left" w:pos="1820"/>
        <w:tab w:val="left" w:pos="4373"/>
      </w:tabs>
    </w:pPr>
    <w:r>
      <w:tab/>
    </w:r>
    <w:r>
      <w:tab/>
    </w:r>
  </w:p>
  <w:p w14:paraId="404E7E38" w14:textId="54290BCA" w:rsidR="00BA2F95" w:rsidRDefault="00BA2F95" w:rsidP="00DE2217">
    <w:pPr>
      <w:pStyle w:val="Header"/>
      <w:tabs>
        <w:tab w:val="clear" w:pos="4320"/>
        <w:tab w:val="clear" w:pos="8640"/>
        <w:tab w:val="left" w:pos="4373"/>
      </w:tabs>
    </w:pPr>
  </w:p>
  <w:p w14:paraId="1E4D0396" w14:textId="0D72B2FE" w:rsidR="00BA2F95" w:rsidRDefault="00BA2F95" w:rsidP="00DE2217">
    <w:pPr>
      <w:pStyle w:val="Header"/>
      <w:tabs>
        <w:tab w:val="clear" w:pos="4320"/>
        <w:tab w:val="clear" w:pos="8640"/>
        <w:tab w:val="left" w:pos="4373"/>
      </w:tabs>
    </w:pPr>
  </w:p>
  <w:p w14:paraId="2A94A7AB" w14:textId="77777777" w:rsidR="00BA2F95" w:rsidRDefault="00BA2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C277" w14:textId="7B28A7EA" w:rsidR="00BA2F95" w:rsidRDefault="00BA2F95" w:rsidP="00DE2217">
    <w:pPr>
      <w:pStyle w:val="Header"/>
      <w:tabs>
        <w:tab w:val="clear" w:pos="4320"/>
        <w:tab w:val="clear" w:pos="8640"/>
        <w:tab w:val="left" w:pos="1820"/>
        <w:tab w:val="left" w:pos="4373"/>
      </w:tabs>
    </w:pPr>
    <w:r>
      <w:rPr>
        <w:noProof/>
      </w:rPr>
      <w:drawing>
        <wp:anchor distT="0" distB="0" distL="114300" distR="114300" simplePos="0" relativeHeight="251670528" behindDoc="1" locked="1" layoutInCell="1" allowOverlap="0" wp14:anchorId="77C6ED19" wp14:editId="7BFF4638">
          <wp:simplePos x="0" y="0"/>
          <wp:positionH relativeFrom="column">
            <wp:posOffset>1905</wp:posOffset>
          </wp:positionH>
          <wp:positionV relativeFrom="page">
            <wp:posOffset>499110</wp:posOffset>
          </wp:positionV>
          <wp:extent cx="876300" cy="372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76300" cy="3721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2322"/>
      <w:gridCol w:w="781"/>
    </w:tblGrid>
    <w:tr w:rsidR="00BA2F95" w:rsidRPr="0025191F" w14:paraId="0DFA1A96" w14:textId="77777777" w:rsidTr="00D16915">
      <w:tc>
        <w:tcPr>
          <w:tcW w:w="4702" w:type="pct"/>
          <w:tcBorders>
            <w:bottom w:val="nil"/>
            <w:right w:val="single" w:sz="4" w:space="0" w:color="BFBFBF"/>
          </w:tcBorders>
        </w:tcPr>
        <w:p w14:paraId="406F4159" w14:textId="12ADEB10" w:rsidR="00BA2F95" w:rsidRPr="0030192B" w:rsidRDefault="00000000" w:rsidP="00502D11">
          <w:pPr>
            <w:jc w:val="right"/>
            <w:rPr>
              <w:rFonts w:eastAsia="Cambria"/>
              <w:b/>
              <w:color w:val="7F3809" w:themeColor="accent6" w:themeShade="80"/>
            </w:rPr>
          </w:pPr>
          <w:sdt>
            <w:sdtPr>
              <w:rPr>
                <w:rFonts w:ascii="Museo Slab 500" w:hAnsi="Museo Slab 500"/>
                <w:b/>
                <w:bCs/>
                <w:color w:val="919BA5" w:themeColor="text1" w:themeTint="A6"/>
                <w:sz w:val="18"/>
                <w:szCs w:val="18"/>
                <w:highlight w:val="yellow"/>
              </w:rPr>
              <w:alias w:val="Title"/>
              <w:id w:val="991217008"/>
              <w:dataBinding w:prefixMappings="xmlns:ns0='http://schemas.openxmlformats.org/package/2006/metadata/core-properties' xmlns:ns1='http://purl.org/dc/elements/1.1/'" w:xpath="/ns0:coreProperties[1]/ns1:title[1]" w:storeItemID="{6C3C8BC8-F283-45AE-878A-BAB7291924A1}"/>
              <w:text/>
            </w:sdtPr>
            <w:sdtContent>
              <w:r w:rsidR="00986C06" w:rsidRPr="00986C06">
                <w:rPr>
                  <w:rFonts w:ascii="Museo Slab 500" w:hAnsi="Museo Slab 500"/>
                  <w:b/>
                  <w:bCs/>
                  <w:color w:val="919BA5" w:themeColor="text1" w:themeTint="A6"/>
                  <w:sz w:val="18"/>
                  <w:szCs w:val="18"/>
                  <w:highlight w:val="yellow"/>
                </w:rPr>
                <w:t>XX</w:t>
              </w:r>
              <w:r w:rsidR="00D95B75" w:rsidRPr="00986C06">
                <w:rPr>
                  <w:rFonts w:ascii="Museo Slab 500" w:hAnsi="Museo Slab 500"/>
                  <w:b/>
                  <w:bCs/>
                  <w:color w:val="919BA5" w:themeColor="text1" w:themeTint="A6"/>
                  <w:sz w:val="18"/>
                  <w:szCs w:val="18"/>
                  <w:highlight w:val="yellow"/>
                </w:rPr>
                <w:t xml:space="preserve"> </w:t>
              </w:r>
              <w:r w:rsidR="00BA2F95" w:rsidRPr="00986C06">
                <w:rPr>
                  <w:rFonts w:ascii="Museo Slab 500" w:hAnsi="Museo Slab 500"/>
                  <w:b/>
                  <w:bCs/>
                  <w:color w:val="919BA5" w:themeColor="text1" w:themeTint="A6"/>
                  <w:sz w:val="18"/>
                  <w:szCs w:val="18"/>
                  <w:highlight w:val="yellow"/>
                </w:rPr>
                <w:t>CSSI REPORT-</w:t>
              </w:r>
              <w:r w:rsidR="00986C06" w:rsidRPr="00986C06">
                <w:rPr>
                  <w:rFonts w:ascii="Museo Slab 500" w:hAnsi="Museo Slab 500"/>
                  <w:b/>
                  <w:bCs/>
                  <w:color w:val="919BA5" w:themeColor="text1" w:themeTint="A6"/>
                  <w:sz w:val="18"/>
                  <w:szCs w:val="18"/>
                  <w:highlight w:val="yellow"/>
                </w:rPr>
                <w:t>X</w:t>
              </w:r>
              <w:r w:rsidR="00BA2F95" w:rsidRPr="00986C06">
                <w:rPr>
                  <w:rFonts w:ascii="Museo Slab 500" w:hAnsi="Museo Slab 500"/>
                  <w:b/>
                  <w:bCs/>
                  <w:color w:val="919BA5" w:themeColor="text1" w:themeTint="A6"/>
                  <w:sz w:val="18"/>
                  <w:szCs w:val="18"/>
                  <w:highlight w:val="yellow"/>
                </w:rPr>
                <w:t>/</w:t>
              </w:r>
              <w:r w:rsidR="00986C06" w:rsidRPr="00986C06">
                <w:rPr>
                  <w:rFonts w:ascii="Museo Slab 500" w:hAnsi="Museo Slab 500"/>
                  <w:b/>
                  <w:bCs/>
                  <w:color w:val="919BA5" w:themeColor="text1" w:themeTint="A6"/>
                  <w:sz w:val="18"/>
                  <w:szCs w:val="18"/>
                  <w:highlight w:val="yellow"/>
                </w:rPr>
                <w:t>XXXX</w:t>
              </w:r>
            </w:sdtContent>
          </w:sdt>
        </w:p>
      </w:tc>
      <w:tc>
        <w:tcPr>
          <w:tcW w:w="298" w:type="pct"/>
          <w:tcBorders>
            <w:left w:val="single" w:sz="4" w:space="0" w:color="BFBFBF"/>
            <w:bottom w:val="nil"/>
          </w:tcBorders>
        </w:tcPr>
        <w:p w14:paraId="072ABF50" w14:textId="5DA24FCA" w:rsidR="00BA2F95" w:rsidRPr="0030192B" w:rsidRDefault="00BA2F95" w:rsidP="00D16915">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Pr>
              <w:b/>
              <w:noProof/>
              <w:color w:val="919BA5" w:themeColor="text1" w:themeTint="A6"/>
              <w:szCs w:val="20"/>
            </w:rPr>
            <w:t>2</w:t>
          </w:r>
          <w:r w:rsidRPr="00CF122E">
            <w:rPr>
              <w:b/>
              <w:color w:val="919BA5" w:themeColor="text1" w:themeTint="A6"/>
              <w:szCs w:val="20"/>
            </w:rPr>
            <w:fldChar w:fldCharType="end"/>
          </w:r>
        </w:p>
      </w:tc>
    </w:tr>
  </w:tbl>
  <w:p w14:paraId="4EDA9AA6" w14:textId="067B701B" w:rsidR="00BA2F95" w:rsidRDefault="00BA2F95" w:rsidP="00DE2217">
    <w:pPr>
      <w:pStyle w:val="Header"/>
      <w:tabs>
        <w:tab w:val="clear" w:pos="4320"/>
        <w:tab w:val="clear" w:pos="8640"/>
        <w:tab w:val="left" w:pos="4373"/>
      </w:tabs>
    </w:pPr>
  </w:p>
  <w:p w14:paraId="4416E05B" w14:textId="77777777" w:rsidR="00BA2F95" w:rsidRDefault="00BA2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EA17" w14:textId="77777777" w:rsidR="00BA2F95" w:rsidRDefault="00BA2F95" w:rsidP="00E67DE9">
    <w:pPr>
      <w:pStyle w:val="Header"/>
      <w:tabs>
        <w:tab w:val="clear" w:pos="4320"/>
        <w:tab w:val="clear" w:pos="8640"/>
        <w:tab w:val="left" w:pos="1820"/>
        <w:tab w:val="left" w:pos="4373"/>
      </w:tabs>
    </w:pPr>
    <w:r>
      <w:tab/>
    </w:r>
    <w:r>
      <w:tab/>
    </w:r>
  </w:p>
  <w:tbl>
    <w:tblPr>
      <w:tblW w:w="5162" w:type="pct"/>
      <w:tblBorders>
        <w:bottom w:val="single" w:sz="4" w:space="0" w:color="BFBFBF"/>
      </w:tblBorders>
      <w:tblCellMar>
        <w:left w:w="115" w:type="dxa"/>
        <w:right w:w="115" w:type="dxa"/>
      </w:tblCellMar>
      <w:tblLook w:val="04A0" w:firstRow="1" w:lastRow="0" w:firstColumn="1" w:lastColumn="0" w:noHBand="0" w:noVBand="1"/>
    </w:tblPr>
    <w:tblGrid>
      <w:gridCol w:w="13045"/>
      <w:gridCol w:w="946"/>
    </w:tblGrid>
    <w:tr w:rsidR="00BA2F95" w:rsidRPr="0025191F" w14:paraId="25368FBB" w14:textId="77777777" w:rsidTr="00D16915">
      <w:tc>
        <w:tcPr>
          <w:tcW w:w="4662" w:type="pct"/>
          <w:tcBorders>
            <w:bottom w:val="nil"/>
            <w:right w:val="single" w:sz="4" w:space="0" w:color="BFBFBF"/>
          </w:tcBorders>
        </w:tcPr>
        <w:p w14:paraId="5B415ED4" w14:textId="100925D5" w:rsidR="00BA2F95" w:rsidRPr="0030192B" w:rsidRDefault="00000000" w:rsidP="008E77FC">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828673666"/>
              <w:dataBinding w:prefixMappings="xmlns:ns0='http://schemas.openxmlformats.org/package/2006/metadata/core-properties' xmlns:ns1='http://purl.org/dc/elements/1.1/'" w:xpath="/ns0:coreProperties[1]/ns1:title[1]" w:storeItemID="{6C3C8BC8-F283-45AE-878A-BAB7291924A1}"/>
              <w:text/>
            </w:sdtPr>
            <w:sdtContent>
              <w:r w:rsidR="00986C06">
                <w:rPr>
                  <w:rFonts w:ascii="Museo Slab 500" w:hAnsi="Museo Slab 500"/>
                  <w:b/>
                  <w:bCs/>
                  <w:color w:val="919BA5" w:themeColor="text1" w:themeTint="A6"/>
                  <w:sz w:val="18"/>
                  <w:szCs w:val="18"/>
                </w:rPr>
                <w:t>XX CSSI REPORT-X/XXXX</w:t>
              </w:r>
            </w:sdtContent>
          </w:sdt>
        </w:p>
      </w:tc>
      <w:tc>
        <w:tcPr>
          <w:tcW w:w="338" w:type="pct"/>
          <w:tcBorders>
            <w:left w:val="single" w:sz="4" w:space="0" w:color="BFBFBF"/>
            <w:bottom w:val="nil"/>
          </w:tcBorders>
        </w:tcPr>
        <w:p w14:paraId="75DFC933" w14:textId="6A6A780B" w:rsidR="00BA2F95" w:rsidRPr="0030192B" w:rsidRDefault="00BA2F95" w:rsidP="008E77FC">
          <w:pPr>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Pr>
              <w:b/>
              <w:noProof/>
              <w:color w:val="919BA5" w:themeColor="text1" w:themeTint="A6"/>
              <w:szCs w:val="20"/>
            </w:rPr>
            <w:t>8</w:t>
          </w:r>
          <w:r w:rsidRPr="00CF122E">
            <w:rPr>
              <w:b/>
              <w:color w:val="919BA5" w:themeColor="text1" w:themeTint="A6"/>
              <w:szCs w:val="20"/>
            </w:rPr>
            <w:fldChar w:fldCharType="end"/>
          </w:r>
        </w:p>
      </w:tc>
    </w:tr>
  </w:tbl>
  <w:p w14:paraId="3934C97B" w14:textId="039E1F82" w:rsidR="00BA2F95" w:rsidRDefault="00BA2F95" w:rsidP="00E67DE9">
    <w:pPr>
      <w:pStyle w:val="Header"/>
      <w:tabs>
        <w:tab w:val="clear" w:pos="4320"/>
        <w:tab w:val="clear" w:pos="8640"/>
        <w:tab w:val="left" w:pos="4373"/>
      </w:tabs>
    </w:pPr>
    <w:r>
      <w:rPr>
        <w:noProof/>
      </w:rPr>
      <w:drawing>
        <wp:anchor distT="0" distB="0" distL="114300" distR="114300" simplePos="0" relativeHeight="251672576" behindDoc="1" locked="1" layoutInCell="1" allowOverlap="0" wp14:anchorId="642B6B7B" wp14:editId="401BD499">
          <wp:simplePos x="0" y="0"/>
          <wp:positionH relativeFrom="column">
            <wp:posOffset>0</wp:posOffset>
          </wp:positionH>
          <wp:positionV relativeFrom="page">
            <wp:posOffset>499110</wp:posOffset>
          </wp:positionV>
          <wp:extent cx="876300" cy="37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76300" cy="37211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88EDE4" w14:textId="77777777" w:rsidR="00BA2F95" w:rsidRDefault="00BA2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6BA"/>
    <w:multiLevelType w:val="multilevel"/>
    <w:tmpl w:val="42F4E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3C06"/>
    <w:multiLevelType w:val="multilevel"/>
    <w:tmpl w:val="D6C4B3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357CA"/>
    <w:multiLevelType w:val="multilevel"/>
    <w:tmpl w:val="74404D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31E5B"/>
    <w:multiLevelType w:val="multilevel"/>
    <w:tmpl w:val="7CC04C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05973"/>
    <w:multiLevelType w:val="multilevel"/>
    <w:tmpl w:val="C28C18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C2812"/>
    <w:multiLevelType w:val="multilevel"/>
    <w:tmpl w:val="DB82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A6235"/>
    <w:multiLevelType w:val="hybridMultilevel"/>
    <w:tmpl w:val="29284E48"/>
    <w:lvl w:ilvl="0" w:tplc="04090001">
      <w:start w:val="1"/>
      <w:numFmt w:val="bullet"/>
      <w:lvlText w:val=""/>
      <w:lvlJc w:val="left"/>
      <w:pPr>
        <w:ind w:left="360" w:hanging="360"/>
      </w:pPr>
      <w:rPr>
        <w:rFonts w:ascii="Symbol" w:hAnsi="Symbol" w:hint="default"/>
      </w:rPr>
    </w:lvl>
    <w:lvl w:ilvl="1" w:tplc="B55C2472">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53036E"/>
    <w:multiLevelType w:val="multilevel"/>
    <w:tmpl w:val="8F1005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A15F1"/>
    <w:multiLevelType w:val="multilevel"/>
    <w:tmpl w:val="D05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B09DE"/>
    <w:multiLevelType w:val="multilevel"/>
    <w:tmpl w:val="76BC73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752CF"/>
    <w:multiLevelType w:val="multilevel"/>
    <w:tmpl w:val="210411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20D93"/>
    <w:multiLevelType w:val="multilevel"/>
    <w:tmpl w:val="D110F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C4766"/>
    <w:multiLevelType w:val="multilevel"/>
    <w:tmpl w:val="C514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C3E37"/>
    <w:multiLevelType w:val="multilevel"/>
    <w:tmpl w:val="E3DE50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51120"/>
    <w:multiLevelType w:val="multilevel"/>
    <w:tmpl w:val="752236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D3025"/>
    <w:multiLevelType w:val="multilevel"/>
    <w:tmpl w:val="8C4E35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E255F"/>
    <w:multiLevelType w:val="multilevel"/>
    <w:tmpl w:val="B6C063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33855"/>
    <w:multiLevelType w:val="hybridMultilevel"/>
    <w:tmpl w:val="B02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7464D"/>
    <w:multiLevelType w:val="multilevel"/>
    <w:tmpl w:val="7B887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44DD5"/>
    <w:multiLevelType w:val="multilevel"/>
    <w:tmpl w:val="44D61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529D9"/>
    <w:multiLevelType w:val="multilevel"/>
    <w:tmpl w:val="2F2058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43C02"/>
    <w:multiLevelType w:val="multilevel"/>
    <w:tmpl w:val="BD9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E1135"/>
    <w:multiLevelType w:val="multilevel"/>
    <w:tmpl w:val="B156D2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80C36"/>
    <w:multiLevelType w:val="multilevel"/>
    <w:tmpl w:val="3EB06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34F51"/>
    <w:multiLevelType w:val="multilevel"/>
    <w:tmpl w:val="3D900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F02B2"/>
    <w:multiLevelType w:val="multilevel"/>
    <w:tmpl w:val="1344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F58B5"/>
    <w:multiLevelType w:val="multilevel"/>
    <w:tmpl w:val="C2B2C5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F35050"/>
    <w:multiLevelType w:val="multilevel"/>
    <w:tmpl w:val="B8AA01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91B05"/>
    <w:multiLevelType w:val="multilevel"/>
    <w:tmpl w:val="9D24DB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F64E4"/>
    <w:multiLevelType w:val="multilevel"/>
    <w:tmpl w:val="868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17C7F"/>
    <w:multiLevelType w:val="multilevel"/>
    <w:tmpl w:val="C95E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86D91"/>
    <w:multiLevelType w:val="multilevel"/>
    <w:tmpl w:val="694AB5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A59E4"/>
    <w:multiLevelType w:val="hybridMultilevel"/>
    <w:tmpl w:val="7980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01D71"/>
    <w:multiLevelType w:val="multilevel"/>
    <w:tmpl w:val="4B7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33B2A"/>
    <w:multiLevelType w:val="multilevel"/>
    <w:tmpl w:val="EBD041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B4DD5"/>
    <w:multiLevelType w:val="multilevel"/>
    <w:tmpl w:val="34669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F18E6"/>
    <w:multiLevelType w:val="hybridMultilevel"/>
    <w:tmpl w:val="E57E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C42E5"/>
    <w:multiLevelType w:val="multilevel"/>
    <w:tmpl w:val="0478D2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D3E05"/>
    <w:multiLevelType w:val="multilevel"/>
    <w:tmpl w:val="333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714D1"/>
    <w:multiLevelType w:val="hybridMultilevel"/>
    <w:tmpl w:val="7FDE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83DC1"/>
    <w:multiLevelType w:val="multilevel"/>
    <w:tmpl w:val="92CAE5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04188"/>
    <w:multiLevelType w:val="hybridMultilevel"/>
    <w:tmpl w:val="E43EE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530F3A"/>
    <w:multiLevelType w:val="multilevel"/>
    <w:tmpl w:val="BC22E5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393088"/>
    <w:multiLevelType w:val="multilevel"/>
    <w:tmpl w:val="09A8CE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6196382"/>
    <w:multiLevelType w:val="multilevel"/>
    <w:tmpl w:val="96A23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517E6"/>
    <w:multiLevelType w:val="multilevel"/>
    <w:tmpl w:val="0C52F8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B6104"/>
    <w:multiLevelType w:val="hybridMultilevel"/>
    <w:tmpl w:val="D4880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330017">
    <w:abstractNumId w:val="44"/>
  </w:num>
  <w:num w:numId="2" w16cid:durableId="1226452537">
    <w:abstractNumId w:val="41"/>
  </w:num>
  <w:num w:numId="3" w16cid:durableId="2118131785">
    <w:abstractNumId w:val="6"/>
  </w:num>
  <w:num w:numId="4" w16cid:durableId="629744730">
    <w:abstractNumId w:val="12"/>
  </w:num>
  <w:num w:numId="5" w16cid:durableId="1146506631">
    <w:abstractNumId w:val="21"/>
  </w:num>
  <w:num w:numId="6" w16cid:durableId="83261492">
    <w:abstractNumId w:val="8"/>
  </w:num>
  <w:num w:numId="7" w16cid:durableId="1556816797">
    <w:abstractNumId w:val="25"/>
  </w:num>
  <w:num w:numId="8" w16cid:durableId="1875919655">
    <w:abstractNumId w:val="29"/>
  </w:num>
  <w:num w:numId="9" w16cid:durableId="1327324200">
    <w:abstractNumId w:val="33"/>
  </w:num>
  <w:num w:numId="10" w16cid:durableId="1960257113">
    <w:abstractNumId w:val="47"/>
  </w:num>
  <w:num w:numId="11" w16cid:durableId="1727291087">
    <w:abstractNumId w:val="35"/>
  </w:num>
  <w:num w:numId="12" w16cid:durableId="834106943">
    <w:abstractNumId w:val="30"/>
  </w:num>
  <w:num w:numId="13" w16cid:durableId="237447583">
    <w:abstractNumId w:val="38"/>
  </w:num>
  <w:num w:numId="14" w16cid:durableId="54397788">
    <w:abstractNumId w:val="5"/>
  </w:num>
  <w:num w:numId="15" w16cid:durableId="824055774">
    <w:abstractNumId w:val="39"/>
  </w:num>
  <w:num w:numId="16" w16cid:durableId="1322540432">
    <w:abstractNumId w:val="17"/>
  </w:num>
  <w:num w:numId="17" w16cid:durableId="575164259">
    <w:abstractNumId w:val="32"/>
  </w:num>
  <w:num w:numId="18" w16cid:durableId="1563173964">
    <w:abstractNumId w:val="28"/>
  </w:num>
  <w:num w:numId="19" w16cid:durableId="1251043931">
    <w:abstractNumId w:val="22"/>
  </w:num>
  <w:num w:numId="20" w16cid:durableId="377557925">
    <w:abstractNumId w:val="0"/>
  </w:num>
  <w:num w:numId="21" w16cid:durableId="767196395">
    <w:abstractNumId w:val="4"/>
  </w:num>
  <w:num w:numId="22" w16cid:durableId="644047021">
    <w:abstractNumId w:val="18"/>
  </w:num>
  <w:num w:numId="23" w16cid:durableId="986278514">
    <w:abstractNumId w:val="2"/>
  </w:num>
  <w:num w:numId="24" w16cid:durableId="1403025062">
    <w:abstractNumId w:val="16"/>
  </w:num>
  <w:num w:numId="25" w16cid:durableId="594561098">
    <w:abstractNumId w:val="15"/>
  </w:num>
  <w:num w:numId="26" w16cid:durableId="1505048314">
    <w:abstractNumId w:val="37"/>
  </w:num>
  <w:num w:numId="27" w16cid:durableId="918562202">
    <w:abstractNumId w:val="27"/>
  </w:num>
  <w:num w:numId="28" w16cid:durableId="1005671133">
    <w:abstractNumId w:val="10"/>
  </w:num>
  <w:num w:numId="29" w16cid:durableId="350911700">
    <w:abstractNumId w:val="9"/>
  </w:num>
  <w:num w:numId="30" w16cid:durableId="1134759078">
    <w:abstractNumId w:val="36"/>
  </w:num>
  <w:num w:numId="31" w16cid:durableId="1018386766">
    <w:abstractNumId w:val="24"/>
  </w:num>
  <w:num w:numId="32" w16cid:durableId="1902136374">
    <w:abstractNumId w:val="14"/>
  </w:num>
  <w:num w:numId="33" w16cid:durableId="698702733">
    <w:abstractNumId w:val="19"/>
  </w:num>
  <w:num w:numId="34" w16cid:durableId="622075790">
    <w:abstractNumId w:val="31"/>
  </w:num>
  <w:num w:numId="35" w16cid:durableId="1240559816">
    <w:abstractNumId w:val="42"/>
  </w:num>
  <w:num w:numId="36" w16cid:durableId="1744908546">
    <w:abstractNumId w:val="34"/>
  </w:num>
  <w:num w:numId="37" w16cid:durableId="1192187022">
    <w:abstractNumId w:val="11"/>
  </w:num>
  <w:num w:numId="38" w16cid:durableId="175266297">
    <w:abstractNumId w:val="26"/>
  </w:num>
  <w:num w:numId="39" w16cid:durableId="2054766206">
    <w:abstractNumId w:val="1"/>
  </w:num>
  <w:num w:numId="40" w16cid:durableId="1770462140">
    <w:abstractNumId w:val="45"/>
  </w:num>
  <w:num w:numId="41" w16cid:durableId="1235237855">
    <w:abstractNumId w:val="20"/>
  </w:num>
  <w:num w:numId="42" w16cid:durableId="1006054936">
    <w:abstractNumId w:val="43"/>
  </w:num>
  <w:num w:numId="43" w16cid:durableId="455566078">
    <w:abstractNumId w:val="3"/>
  </w:num>
  <w:num w:numId="44" w16cid:durableId="2096004331">
    <w:abstractNumId w:val="23"/>
  </w:num>
  <w:num w:numId="45" w16cid:durableId="1012880721">
    <w:abstractNumId w:val="46"/>
  </w:num>
  <w:num w:numId="46" w16cid:durableId="1717775678">
    <w:abstractNumId w:val="40"/>
  </w:num>
  <w:num w:numId="47" w16cid:durableId="1910919482">
    <w:abstractNumId w:val="13"/>
  </w:num>
  <w:num w:numId="48" w16cid:durableId="151749614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0B72"/>
    <w:rsid w:val="0000198D"/>
    <w:rsid w:val="0000544B"/>
    <w:rsid w:val="00012152"/>
    <w:rsid w:val="00015071"/>
    <w:rsid w:val="00015BDA"/>
    <w:rsid w:val="00021CF8"/>
    <w:rsid w:val="00022518"/>
    <w:rsid w:val="00024091"/>
    <w:rsid w:val="000246BA"/>
    <w:rsid w:val="000273D3"/>
    <w:rsid w:val="00033573"/>
    <w:rsid w:val="000367BB"/>
    <w:rsid w:val="00037855"/>
    <w:rsid w:val="0004145D"/>
    <w:rsid w:val="00041BCE"/>
    <w:rsid w:val="000427AB"/>
    <w:rsid w:val="00044E16"/>
    <w:rsid w:val="00047526"/>
    <w:rsid w:val="000475E3"/>
    <w:rsid w:val="00050246"/>
    <w:rsid w:val="00051FFB"/>
    <w:rsid w:val="00052732"/>
    <w:rsid w:val="000532D6"/>
    <w:rsid w:val="00054C7E"/>
    <w:rsid w:val="0005606D"/>
    <w:rsid w:val="0005798A"/>
    <w:rsid w:val="00074A74"/>
    <w:rsid w:val="0008042C"/>
    <w:rsid w:val="00082BDF"/>
    <w:rsid w:val="0008619F"/>
    <w:rsid w:val="000876EC"/>
    <w:rsid w:val="00087F62"/>
    <w:rsid w:val="0009037D"/>
    <w:rsid w:val="00091B1C"/>
    <w:rsid w:val="00096690"/>
    <w:rsid w:val="000A0A89"/>
    <w:rsid w:val="000A1E84"/>
    <w:rsid w:val="000A1EC2"/>
    <w:rsid w:val="000A5000"/>
    <w:rsid w:val="000A5B8D"/>
    <w:rsid w:val="000B1B9D"/>
    <w:rsid w:val="000B762E"/>
    <w:rsid w:val="000C3014"/>
    <w:rsid w:val="000C3F4F"/>
    <w:rsid w:val="000C49B0"/>
    <w:rsid w:val="000C5884"/>
    <w:rsid w:val="000C58B2"/>
    <w:rsid w:val="000C6072"/>
    <w:rsid w:val="000D01F0"/>
    <w:rsid w:val="000D4592"/>
    <w:rsid w:val="000D4D60"/>
    <w:rsid w:val="000D7153"/>
    <w:rsid w:val="000E3262"/>
    <w:rsid w:val="000E3DCB"/>
    <w:rsid w:val="000E7DD0"/>
    <w:rsid w:val="000F52C9"/>
    <w:rsid w:val="000F59F1"/>
    <w:rsid w:val="000F59F5"/>
    <w:rsid w:val="001016BE"/>
    <w:rsid w:val="00103999"/>
    <w:rsid w:val="001043A7"/>
    <w:rsid w:val="001044F5"/>
    <w:rsid w:val="00104A44"/>
    <w:rsid w:val="00107CA4"/>
    <w:rsid w:val="00111A1B"/>
    <w:rsid w:val="001169D6"/>
    <w:rsid w:val="00116BB2"/>
    <w:rsid w:val="00117CF9"/>
    <w:rsid w:val="00122F7B"/>
    <w:rsid w:val="00126379"/>
    <w:rsid w:val="0012686D"/>
    <w:rsid w:val="001317A2"/>
    <w:rsid w:val="00132567"/>
    <w:rsid w:val="00137BF9"/>
    <w:rsid w:val="001405DE"/>
    <w:rsid w:val="001405ED"/>
    <w:rsid w:val="0014410F"/>
    <w:rsid w:val="00150399"/>
    <w:rsid w:val="001521BD"/>
    <w:rsid w:val="001546BF"/>
    <w:rsid w:val="0015700A"/>
    <w:rsid w:val="00160664"/>
    <w:rsid w:val="00163D07"/>
    <w:rsid w:val="00164B56"/>
    <w:rsid w:val="00166583"/>
    <w:rsid w:val="00175A64"/>
    <w:rsid w:val="00175F9E"/>
    <w:rsid w:val="001768F2"/>
    <w:rsid w:val="00176B17"/>
    <w:rsid w:val="001801A7"/>
    <w:rsid w:val="0018174B"/>
    <w:rsid w:val="00185179"/>
    <w:rsid w:val="00185E91"/>
    <w:rsid w:val="00185FCC"/>
    <w:rsid w:val="00190AA1"/>
    <w:rsid w:val="001944D5"/>
    <w:rsid w:val="0019655C"/>
    <w:rsid w:val="00196A24"/>
    <w:rsid w:val="00197C0A"/>
    <w:rsid w:val="001A1AA4"/>
    <w:rsid w:val="001A2014"/>
    <w:rsid w:val="001A4DE8"/>
    <w:rsid w:val="001A58FD"/>
    <w:rsid w:val="001A69E2"/>
    <w:rsid w:val="001A73DA"/>
    <w:rsid w:val="001B0EA5"/>
    <w:rsid w:val="001B39BA"/>
    <w:rsid w:val="001B3AC0"/>
    <w:rsid w:val="001B4DBB"/>
    <w:rsid w:val="001B6120"/>
    <w:rsid w:val="001C6E2D"/>
    <w:rsid w:val="001D0A5C"/>
    <w:rsid w:val="001D1685"/>
    <w:rsid w:val="001D3D03"/>
    <w:rsid w:val="001D4036"/>
    <w:rsid w:val="001D5E4C"/>
    <w:rsid w:val="001D63B9"/>
    <w:rsid w:val="001E10B0"/>
    <w:rsid w:val="001E1E95"/>
    <w:rsid w:val="001E3492"/>
    <w:rsid w:val="001E520B"/>
    <w:rsid w:val="001E55A1"/>
    <w:rsid w:val="001E5E59"/>
    <w:rsid w:val="001F04E3"/>
    <w:rsid w:val="001F1447"/>
    <w:rsid w:val="001F1D9B"/>
    <w:rsid w:val="001F43E9"/>
    <w:rsid w:val="001F58D7"/>
    <w:rsid w:val="001F5C7C"/>
    <w:rsid w:val="00200B9C"/>
    <w:rsid w:val="00200F1A"/>
    <w:rsid w:val="002023CF"/>
    <w:rsid w:val="00203712"/>
    <w:rsid w:val="00205C70"/>
    <w:rsid w:val="00207163"/>
    <w:rsid w:val="00207613"/>
    <w:rsid w:val="00215ABA"/>
    <w:rsid w:val="00236A4B"/>
    <w:rsid w:val="00240325"/>
    <w:rsid w:val="002458FE"/>
    <w:rsid w:val="00246863"/>
    <w:rsid w:val="00246D6D"/>
    <w:rsid w:val="002526AA"/>
    <w:rsid w:val="002573A0"/>
    <w:rsid w:val="002579D8"/>
    <w:rsid w:val="00257F78"/>
    <w:rsid w:val="00260010"/>
    <w:rsid w:val="0026065E"/>
    <w:rsid w:val="00261D10"/>
    <w:rsid w:val="00264698"/>
    <w:rsid w:val="00265164"/>
    <w:rsid w:val="002657DE"/>
    <w:rsid w:val="00267749"/>
    <w:rsid w:val="00272497"/>
    <w:rsid w:val="00274205"/>
    <w:rsid w:val="0027470F"/>
    <w:rsid w:val="002767E2"/>
    <w:rsid w:val="00276946"/>
    <w:rsid w:val="00287109"/>
    <w:rsid w:val="00287DA0"/>
    <w:rsid w:val="00287EFB"/>
    <w:rsid w:val="002929CF"/>
    <w:rsid w:val="0029343C"/>
    <w:rsid w:val="002965AA"/>
    <w:rsid w:val="002A06C6"/>
    <w:rsid w:val="002A2A8A"/>
    <w:rsid w:val="002A3CCC"/>
    <w:rsid w:val="002A5956"/>
    <w:rsid w:val="002A5A3A"/>
    <w:rsid w:val="002A6517"/>
    <w:rsid w:val="002B116D"/>
    <w:rsid w:val="002B1695"/>
    <w:rsid w:val="002B1880"/>
    <w:rsid w:val="002B1FB1"/>
    <w:rsid w:val="002B53C8"/>
    <w:rsid w:val="002B5D47"/>
    <w:rsid w:val="002B7630"/>
    <w:rsid w:val="002C1852"/>
    <w:rsid w:val="002C19F8"/>
    <w:rsid w:val="002C3AD3"/>
    <w:rsid w:val="002C51FD"/>
    <w:rsid w:val="002D1BFB"/>
    <w:rsid w:val="002D24BD"/>
    <w:rsid w:val="002D5AE3"/>
    <w:rsid w:val="002D6844"/>
    <w:rsid w:val="002E0D45"/>
    <w:rsid w:val="002E0D67"/>
    <w:rsid w:val="002E360C"/>
    <w:rsid w:val="002E39F0"/>
    <w:rsid w:val="002F0247"/>
    <w:rsid w:val="002F18E9"/>
    <w:rsid w:val="002F219E"/>
    <w:rsid w:val="00300CE5"/>
    <w:rsid w:val="0030192B"/>
    <w:rsid w:val="00305508"/>
    <w:rsid w:val="003055E3"/>
    <w:rsid w:val="003056CC"/>
    <w:rsid w:val="00306223"/>
    <w:rsid w:val="003105D1"/>
    <w:rsid w:val="00311A70"/>
    <w:rsid w:val="00312A89"/>
    <w:rsid w:val="00313824"/>
    <w:rsid w:val="00316BAA"/>
    <w:rsid w:val="00317D00"/>
    <w:rsid w:val="00321837"/>
    <w:rsid w:val="0032251A"/>
    <w:rsid w:val="00324293"/>
    <w:rsid w:val="00325096"/>
    <w:rsid w:val="003262E1"/>
    <w:rsid w:val="00326B92"/>
    <w:rsid w:val="00327507"/>
    <w:rsid w:val="00334514"/>
    <w:rsid w:val="00334912"/>
    <w:rsid w:val="00337FCA"/>
    <w:rsid w:val="003419F0"/>
    <w:rsid w:val="00345B43"/>
    <w:rsid w:val="00347652"/>
    <w:rsid w:val="003513A3"/>
    <w:rsid w:val="003540E0"/>
    <w:rsid w:val="00354A65"/>
    <w:rsid w:val="003624EE"/>
    <w:rsid w:val="00364309"/>
    <w:rsid w:val="00365C58"/>
    <w:rsid w:val="0036600E"/>
    <w:rsid w:val="003665CF"/>
    <w:rsid w:val="00367745"/>
    <w:rsid w:val="0037039D"/>
    <w:rsid w:val="003737DF"/>
    <w:rsid w:val="003765F4"/>
    <w:rsid w:val="00380115"/>
    <w:rsid w:val="003828A4"/>
    <w:rsid w:val="00384C24"/>
    <w:rsid w:val="00385106"/>
    <w:rsid w:val="00392A43"/>
    <w:rsid w:val="003937B6"/>
    <w:rsid w:val="0039707F"/>
    <w:rsid w:val="003A617A"/>
    <w:rsid w:val="003B0C76"/>
    <w:rsid w:val="003B24D9"/>
    <w:rsid w:val="003B312D"/>
    <w:rsid w:val="003B7CC0"/>
    <w:rsid w:val="003C3225"/>
    <w:rsid w:val="003C34FB"/>
    <w:rsid w:val="003C574C"/>
    <w:rsid w:val="003C5A87"/>
    <w:rsid w:val="003C77FC"/>
    <w:rsid w:val="003D00A8"/>
    <w:rsid w:val="003D12A9"/>
    <w:rsid w:val="003D13C1"/>
    <w:rsid w:val="003D4F02"/>
    <w:rsid w:val="003D5361"/>
    <w:rsid w:val="003E2E99"/>
    <w:rsid w:val="003E5024"/>
    <w:rsid w:val="003E5D71"/>
    <w:rsid w:val="003F0A01"/>
    <w:rsid w:val="003F0ABB"/>
    <w:rsid w:val="003F1745"/>
    <w:rsid w:val="003F1DEE"/>
    <w:rsid w:val="003F21CE"/>
    <w:rsid w:val="003F23EE"/>
    <w:rsid w:val="003F24B9"/>
    <w:rsid w:val="003F3C92"/>
    <w:rsid w:val="00401AF8"/>
    <w:rsid w:val="004027FC"/>
    <w:rsid w:val="0040499B"/>
    <w:rsid w:val="00404F3C"/>
    <w:rsid w:val="00406ED7"/>
    <w:rsid w:val="00407C69"/>
    <w:rsid w:val="0041687D"/>
    <w:rsid w:val="00421026"/>
    <w:rsid w:val="0042182C"/>
    <w:rsid w:val="00422BC5"/>
    <w:rsid w:val="0042349E"/>
    <w:rsid w:val="0042379D"/>
    <w:rsid w:val="004261FE"/>
    <w:rsid w:val="00427A0D"/>
    <w:rsid w:val="00433FEC"/>
    <w:rsid w:val="0043434E"/>
    <w:rsid w:val="0043561E"/>
    <w:rsid w:val="004377E0"/>
    <w:rsid w:val="00442CA1"/>
    <w:rsid w:val="00443B1D"/>
    <w:rsid w:val="00446F65"/>
    <w:rsid w:val="00447481"/>
    <w:rsid w:val="00447EA5"/>
    <w:rsid w:val="00450E6B"/>
    <w:rsid w:val="00451A72"/>
    <w:rsid w:val="004543F2"/>
    <w:rsid w:val="004545C5"/>
    <w:rsid w:val="00456265"/>
    <w:rsid w:val="00463BFB"/>
    <w:rsid w:val="00466031"/>
    <w:rsid w:val="004667B6"/>
    <w:rsid w:val="00470584"/>
    <w:rsid w:val="00471335"/>
    <w:rsid w:val="004717FE"/>
    <w:rsid w:val="00471B87"/>
    <w:rsid w:val="0047335D"/>
    <w:rsid w:val="00476F13"/>
    <w:rsid w:val="00481E2A"/>
    <w:rsid w:val="004820F3"/>
    <w:rsid w:val="00484631"/>
    <w:rsid w:val="00485240"/>
    <w:rsid w:val="00486140"/>
    <w:rsid w:val="0048725A"/>
    <w:rsid w:val="0049268C"/>
    <w:rsid w:val="00493A5F"/>
    <w:rsid w:val="004A15EE"/>
    <w:rsid w:val="004A2A71"/>
    <w:rsid w:val="004A380D"/>
    <w:rsid w:val="004B2ACE"/>
    <w:rsid w:val="004B4F8F"/>
    <w:rsid w:val="004B609E"/>
    <w:rsid w:val="004B7145"/>
    <w:rsid w:val="004C1339"/>
    <w:rsid w:val="004C40D6"/>
    <w:rsid w:val="004D2397"/>
    <w:rsid w:val="004D4C01"/>
    <w:rsid w:val="004D5FC8"/>
    <w:rsid w:val="004D69B0"/>
    <w:rsid w:val="004E0207"/>
    <w:rsid w:val="004E1878"/>
    <w:rsid w:val="004E3356"/>
    <w:rsid w:val="004E4327"/>
    <w:rsid w:val="004F3F3D"/>
    <w:rsid w:val="004F480A"/>
    <w:rsid w:val="004F4FB7"/>
    <w:rsid w:val="004F5C64"/>
    <w:rsid w:val="004F66EF"/>
    <w:rsid w:val="004F75A3"/>
    <w:rsid w:val="004F7785"/>
    <w:rsid w:val="00500680"/>
    <w:rsid w:val="00501860"/>
    <w:rsid w:val="00502D11"/>
    <w:rsid w:val="00503C60"/>
    <w:rsid w:val="00505860"/>
    <w:rsid w:val="00506793"/>
    <w:rsid w:val="00507B7B"/>
    <w:rsid w:val="005122D4"/>
    <w:rsid w:val="00513A32"/>
    <w:rsid w:val="00515030"/>
    <w:rsid w:val="00515785"/>
    <w:rsid w:val="0051640C"/>
    <w:rsid w:val="00516FA6"/>
    <w:rsid w:val="005203B6"/>
    <w:rsid w:val="005216C6"/>
    <w:rsid w:val="00522E57"/>
    <w:rsid w:val="0052374E"/>
    <w:rsid w:val="00524820"/>
    <w:rsid w:val="00524854"/>
    <w:rsid w:val="005249BF"/>
    <w:rsid w:val="0052681B"/>
    <w:rsid w:val="00530146"/>
    <w:rsid w:val="005335CC"/>
    <w:rsid w:val="00534787"/>
    <w:rsid w:val="00541000"/>
    <w:rsid w:val="00541BC0"/>
    <w:rsid w:val="005420D2"/>
    <w:rsid w:val="00542732"/>
    <w:rsid w:val="00542AD9"/>
    <w:rsid w:val="00543201"/>
    <w:rsid w:val="00546B6C"/>
    <w:rsid w:val="00546F89"/>
    <w:rsid w:val="00551594"/>
    <w:rsid w:val="0055253E"/>
    <w:rsid w:val="00552FCC"/>
    <w:rsid w:val="005537A1"/>
    <w:rsid w:val="0055578D"/>
    <w:rsid w:val="00555E34"/>
    <w:rsid w:val="00561639"/>
    <w:rsid w:val="00563E1F"/>
    <w:rsid w:val="0056690B"/>
    <w:rsid w:val="00567165"/>
    <w:rsid w:val="0057028B"/>
    <w:rsid w:val="00576F8F"/>
    <w:rsid w:val="00577D53"/>
    <w:rsid w:val="00581B67"/>
    <w:rsid w:val="00584875"/>
    <w:rsid w:val="00587F06"/>
    <w:rsid w:val="0059007D"/>
    <w:rsid w:val="005922FA"/>
    <w:rsid w:val="005943F3"/>
    <w:rsid w:val="005952DA"/>
    <w:rsid w:val="005A0A76"/>
    <w:rsid w:val="005A139A"/>
    <w:rsid w:val="005A1B50"/>
    <w:rsid w:val="005A5CCC"/>
    <w:rsid w:val="005A6F9B"/>
    <w:rsid w:val="005B0A24"/>
    <w:rsid w:val="005B1B67"/>
    <w:rsid w:val="005B27FE"/>
    <w:rsid w:val="005B3BAB"/>
    <w:rsid w:val="005B43FA"/>
    <w:rsid w:val="005B56C7"/>
    <w:rsid w:val="005B58FA"/>
    <w:rsid w:val="005B7FBB"/>
    <w:rsid w:val="005C0F06"/>
    <w:rsid w:val="005C1CD9"/>
    <w:rsid w:val="005C3D51"/>
    <w:rsid w:val="005C6B2F"/>
    <w:rsid w:val="005D1140"/>
    <w:rsid w:val="005D2503"/>
    <w:rsid w:val="005D2F40"/>
    <w:rsid w:val="005D2F4E"/>
    <w:rsid w:val="005D3C10"/>
    <w:rsid w:val="005D4AB5"/>
    <w:rsid w:val="005D77BC"/>
    <w:rsid w:val="005D7AC3"/>
    <w:rsid w:val="005E1BF6"/>
    <w:rsid w:val="005E2CA2"/>
    <w:rsid w:val="005E616C"/>
    <w:rsid w:val="005E6F19"/>
    <w:rsid w:val="005F0432"/>
    <w:rsid w:val="005F29AC"/>
    <w:rsid w:val="005F34C3"/>
    <w:rsid w:val="005F69A8"/>
    <w:rsid w:val="00601D1F"/>
    <w:rsid w:val="00601ED9"/>
    <w:rsid w:val="00602CE9"/>
    <w:rsid w:val="00603839"/>
    <w:rsid w:val="00611C4C"/>
    <w:rsid w:val="00613583"/>
    <w:rsid w:val="006137C1"/>
    <w:rsid w:val="00617EDC"/>
    <w:rsid w:val="00617EEC"/>
    <w:rsid w:val="00621C78"/>
    <w:rsid w:val="00621EBE"/>
    <w:rsid w:val="006249FC"/>
    <w:rsid w:val="006309A1"/>
    <w:rsid w:val="00630F8A"/>
    <w:rsid w:val="0063129E"/>
    <w:rsid w:val="0064262B"/>
    <w:rsid w:val="00642BBC"/>
    <w:rsid w:val="006505A4"/>
    <w:rsid w:val="0065104C"/>
    <w:rsid w:val="00651678"/>
    <w:rsid w:val="00651A41"/>
    <w:rsid w:val="00652F3D"/>
    <w:rsid w:val="00664668"/>
    <w:rsid w:val="00665415"/>
    <w:rsid w:val="00667D6B"/>
    <w:rsid w:val="00670836"/>
    <w:rsid w:val="0067157A"/>
    <w:rsid w:val="00671D3E"/>
    <w:rsid w:val="00671D76"/>
    <w:rsid w:val="00673263"/>
    <w:rsid w:val="0067332B"/>
    <w:rsid w:val="00676333"/>
    <w:rsid w:val="006767AA"/>
    <w:rsid w:val="00676CA7"/>
    <w:rsid w:val="006814D4"/>
    <w:rsid w:val="006833FE"/>
    <w:rsid w:val="006845BA"/>
    <w:rsid w:val="00686151"/>
    <w:rsid w:val="006909F0"/>
    <w:rsid w:val="00691EED"/>
    <w:rsid w:val="0069262D"/>
    <w:rsid w:val="00693DD2"/>
    <w:rsid w:val="00693F81"/>
    <w:rsid w:val="0069401D"/>
    <w:rsid w:val="00694E5C"/>
    <w:rsid w:val="006A1FE5"/>
    <w:rsid w:val="006A4590"/>
    <w:rsid w:val="006A541A"/>
    <w:rsid w:val="006A584E"/>
    <w:rsid w:val="006B2293"/>
    <w:rsid w:val="006B4EDE"/>
    <w:rsid w:val="006C1906"/>
    <w:rsid w:val="006C1EBA"/>
    <w:rsid w:val="006C44B4"/>
    <w:rsid w:val="006C4FA7"/>
    <w:rsid w:val="006C7202"/>
    <w:rsid w:val="006C7AF2"/>
    <w:rsid w:val="006D03A9"/>
    <w:rsid w:val="006D1708"/>
    <w:rsid w:val="006D408E"/>
    <w:rsid w:val="006D5849"/>
    <w:rsid w:val="006D72AB"/>
    <w:rsid w:val="006E30E7"/>
    <w:rsid w:val="006E709E"/>
    <w:rsid w:val="006F2333"/>
    <w:rsid w:val="006F3AAC"/>
    <w:rsid w:val="006F4836"/>
    <w:rsid w:val="006F48A1"/>
    <w:rsid w:val="006F4C0C"/>
    <w:rsid w:val="007016D8"/>
    <w:rsid w:val="00701BAE"/>
    <w:rsid w:val="00706910"/>
    <w:rsid w:val="0072118F"/>
    <w:rsid w:val="007213D4"/>
    <w:rsid w:val="007230D2"/>
    <w:rsid w:val="0073241B"/>
    <w:rsid w:val="00732882"/>
    <w:rsid w:val="00735B05"/>
    <w:rsid w:val="0073641A"/>
    <w:rsid w:val="007411E1"/>
    <w:rsid w:val="00741373"/>
    <w:rsid w:val="007431F1"/>
    <w:rsid w:val="00745F12"/>
    <w:rsid w:val="0074753F"/>
    <w:rsid w:val="0075396C"/>
    <w:rsid w:val="00762F36"/>
    <w:rsid w:val="007639A7"/>
    <w:rsid w:val="00764F4E"/>
    <w:rsid w:val="007658D0"/>
    <w:rsid w:val="007658FC"/>
    <w:rsid w:val="00767434"/>
    <w:rsid w:val="007743F8"/>
    <w:rsid w:val="00775E27"/>
    <w:rsid w:val="00776809"/>
    <w:rsid w:val="00776BAC"/>
    <w:rsid w:val="00777939"/>
    <w:rsid w:val="00781198"/>
    <w:rsid w:val="0078452F"/>
    <w:rsid w:val="00785529"/>
    <w:rsid w:val="007869DA"/>
    <w:rsid w:val="00787BCD"/>
    <w:rsid w:val="00791538"/>
    <w:rsid w:val="007924A8"/>
    <w:rsid w:val="00792F50"/>
    <w:rsid w:val="0079341D"/>
    <w:rsid w:val="00795429"/>
    <w:rsid w:val="00795FCC"/>
    <w:rsid w:val="00797F71"/>
    <w:rsid w:val="007A0019"/>
    <w:rsid w:val="007A0669"/>
    <w:rsid w:val="007A243C"/>
    <w:rsid w:val="007A5D9A"/>
    <w:rsid w:val="007B5A21"/>
    <w:rsid w:val="007B622A"/>
    <w:rsid w:val="007B7093"/>
    <w:rsid w:val="007B7E24"/>
    <w:rsid w:val="007C2AD1"/>
    <w:rsid w:val="007C30B1"/>
    <w:rsid w:val="007C3A74"/>
    <w:rsid w:val="007C6517"/>
    <w:rsid w:val="007D2AA7"/>
    <w:rsid w:val="007D4F6E"/>
    <w:rsid w:val="007D5ED0"/>
    <w:rsid w:val="007E43AF"/>
    <w:rsid w:val="007E4961"/>
    <w:rsid w:val="007E5B66"/>
    <w:rsid w:val="007E7F31"/>
    <w:rsid w:val="007F0310"/>
    <w:rsid w:val="007F0544"/>
    <w:rsid w:val="007F427C"/>
    <w:rsid w:val="007F5394"/>
    <w:rsid w:val="007F53F1"/>
    <w:rsid w:val="0080281D"/>
    <w:rsid w:val="008038FE"/>
    <w:rsid w:val="008053A0"/>
    <w:rsid w:val="00805B66"/>
    <w:rsid w:val="00806140"/>
    <w:rsid w:val="008079F0"/>
    <w:rsid w:val="00807B5B"/>
    <w:rsid w:val="0081137D"/>
    <w:rsid w:val="00821B55"/>
    <w:rsid w:val="00823754"/>
    <w:rsid w:val="00827922"/>
    <w:rsid w:val="00830CC9"/>
    <w:rsid w:val="0083178F"/>
    <w:rsid w:val="00832EE0"/>
    <w:rsid w:val="00833655"/>
    <w:rsid w:val="00835C51"/>
    <w:rsid w:val="008374AE"/>
    <w:rsid w:val="008405D9"/>
    <w:rsid w:val="00845752"/>
    <w:rsid w:val="00845FBF"/>
    <w:rsid w:val="00845FF5"/>
    <w:rsid w:val="00846F95"/>
    <w:rsid w:val="0084747C"/>
    <w:rsid w:val="00850238"/>
    <w:rsid w:val="00854DF1"/>
    <w:rsid w:val="0085778C"/>
    <w:rsid w:val="008605EF"/>
    <w:rsid w:val="008614EA"/>
    <w:rsid w:val="00861CEB"/>
    <w:rsid w:val="00863E0B"/>
    <w:rsid w:val="00870CE3"/>
    <w:rsid w:val="00872A34"/>
    <w:rsid w:val="008732AE"/>
    <w:rsid w:val="00873DA5"/>
    <w:rsid w:val="0087658F"/>
    <w:rsid w:val="00876CA3"/>
    <w:rsid w:val="00876EB0"/>
    <w:rsid w:val="00880341"/>
    <w:rsid w:val="0088263B"/>
    <w:rsid w:val="0088681D"/>
    <w:rsid w:val="0089029D"/>
    <w:rsid w:val="0089155E"/>
    <w:rsid w:val="008915C9"/>
    <w:rsid w:val="00891EF4"/>
    <w:rsid w:val="00892454"/>
    <w:rsid w:val="008926BB"/>
    <w:rsid w:val="00896387"/>
    <w:rsid w:val="008B0074"/>
    <w:rsid w:val="008B12EA"/>
    <w:rsid w:val="008B5883"/>
    <w:rsid w:val="008B616B"/>
    <w:rsid w:val="008B7925"/>
    <w:rsid w:val="008B7EA6"/>
    <w:rsid w:val="008C1C60"/>
    <w:rsid w:val="008C21DA"/>
    <w:rsid w:val="008C6577"/>
    <w:rsid w:val="008C66EF"/>
    <w:rsid w:val="008C6F66"/>
    <w:rsid w:val="008D082A"/>
    <w:rsid w:val="008D6C35"/>
    <w:rsid w:val="008D7FE9"/>
    <w:rsid w:val="008E19A6"/>
    <w:rsid w:val="008E500B"/>
    <w:rsid w:val="008E5084"/>
    <w:rsid w:val="008E6635"/>
    <w:rsid w:val="008E7457"/>
    <w:rsid w:val="008E77FC"/>
    <w:rsid w:val="008F0ABD"/>
    <w:rsid w:val="008F3D82"/>
    <w:rsid w:val="008F52A9"/>
    <w:rsid w:val="008F7FC2"/>
    <w:rsid w:val="00900941"/>
    <w:rsid w:val="0090419F"/>
    <w:rsid w:val="00907580"/>
    <w:rsid w:val="00910C22"/>
    <w:rsid w:val="009112F1"/>
    <w:rsid w:val="00911305"/>
    <w:rsid w:val="00911914"/>
    <w:rsid w:val="009128CF"/>
    <w:rsid w:val="00914149"/>
    <w:rsid w:val="0092437C"/>
    <w:rsid w:val="00927871"/>
    <w:rsid w:val="009305CD"/>
    <w:rsid w:val="00931CA1"/>
    <w:rsid w:val="00933FD5"/>
    <w:rsid w:val="009341D6"/>
    <w:rsid w:val="00936A71"/>
    <w:rsid w:val="0093738D"/>
    <w:rsid w:val="00937612"/>
    <w:rsid w:val="009421F5"/>
    <w:rsid w:val="009438FA"/>
    <w:rsid w:val="009504F4"/>
    <w:rsid w:val="00950ACA"/>
    <w:rsid w:val="00952764"/>
    <w:rsid w:val="00953297"/>
    <w:rsid w:val="00963648"/>
    <w:rsid w:val="00963908"/>
    <w:rsid w:val="00963E01"/>
    <w:rsid w:val="00963FFD"/>
    <w:rsid w:val="00965211"/>
    <w:rsid w:val="00967D58"/>
    <w:rsid w:val="00967FF5"/>
    <w:rsid w:val="009724CC"/>
    <w:rsid w:val="00972C67"/>
    <w:rsid w:val="00973937"/>
    <w:rsid w:val="009739A1"/>
    <w:rsid w:val="00974221"/>
    <w:rsid w:val="00974C46"/>
    <w:rsid w:val="009772D1"/>
    <w:rsid w:val="00984D2D"/>
    <w:rsid w:val="00985139"/>
    <w:rsid w:val="0098687F"/>
    <w:rsid w:val="00986C06"/>
    <w:rsid w:val="00990AA5"/>
    <w:rsid w:val="009915E1"/>
    <w:rsid w:val="00991ACF"/>
    <w:rsid w:val="00997660"/>
    <w:rsid w:val="009977A1"/>
    <w:rsid w:val="009A10C0"/>
    <w:rsid w:val="009A1D8F"/>
    <w:rsid w:val="009A6A06"/>
    <w:rsid w:val="009A7020"/>
    <w:rsid w:val="009B278D"/>
    <w:rsid w:val="009B52D7"/>
    <w:rsid w:val="009B6AE0"/>
    <w:rsid w:val="009C1C51"/>
    <w:rsid w:val="009C5F64"/>
    <w:rsid w:val="009C701F"/>
    <w:rsid w:val="009D152B"/>
    <w:rsid w:val="009D295D"/>
    <w:rsid w:val="009D2C59"/>
    <w:rsid w:val="009D4098"/>
    <w:rsid w:val="009D6118"/>
    <w:rsid w:val="009D680C"/>
    <w:rsid w:val="009D6CED"/>
    <w:rsid w:val="009E0DFB"/>
    <w:rsid w:val="009E4079"/>
    <w:rsid w:val="009E4885"/>
    <w:rsid w:val="009E5D75"/>
    <w:rsid w:val="009F554C"/>
    <w:rsid w:val="009F7856"/>
    <w:rsid w:val="00A0516A"/>
    <w:rsid w:val="00A06D78"/>
    <w:rsid w:val="00A071E0"/>
    <w:rsid w:val="00A10E7F"/>
    <w:rsid w:val="00A12964"/>
    <w:rsid w:val="00A13D6F"/>
    <w:rsid w:val="00A1502A"/>
    <w:rsid w:val="00A1597B"/>
    <w:rsid w:val="00A16C39"/>
    <w:rsid w:val="00A17352"/>
    <w:rsid w:val="00A214FE"/>
    <w:rsid w:val="00A23525"/>
    <w:rsid w:val="00A30559"/>
    <w:rsid w:val="00A31D04"/>
    <w:rsid w:val="00A32C18"/>
    <w:rsid w:val="00A33024"/>
    <w:rsid w:val="00A36D47"/>
    <w:rsid w:val="00A36F14"/>
    <w:rsid w:val="00A37B22"/>
    <w:rsid w:val="00A41D96"/>
    <w:rsid w:val="00A43115"/>
    <w:rsid w:val="00A43F4F"/>
    <w:rsid w:val="00A47840"/>
    <w:rsid w:val="00A47D28"/>
    <w:rsid w:val="00A516BC"/>
    <w:rsid w:val="00A5611B"/>
    <w:rsid w:val="00A56B0F"/>
    <w:rsid w:val="00A576DD"/>
    <w:rsid w:val="00A616E6"/>
    <w:rsid w:val="00A62092"/>
    <w:rsid w:val="00A70A13"/>
    <w:rsid w:val="00A72764"/>
    <w:rsid w:val="00A72CB8"/>
    <w:rsid w:val="00A740D2"/>
    <w:rsid w:val="00A74E28"/>
    <w:rsid w:val="00A80222"/>
    <w:rsid w:val="00A81BF6"/>
    <w:rsid w:val="00A8676B"/>
    <w:rsid w:val="00A90D18"/>
    <w:rsid w:val="00A94E38"/>
    <w:rsid w:val="00AA0FB6"/>
    <w:rsid w:val="00AA45FC"/>
    <w:rsid w:val="00AA6670"/>
    <w:rsid w:val="00AB0048"/>
    <w:rsid w:val="00AB37DB"/>
    <w:rsid w:val="00AB596F"/>
    <w:rsid w:val="00AC001C"/>
    <w:rsid w:val="00AC156C"/>
    <w:rsid w:val="00AC344D"/>
    <w:rsid w:val="00AC7B30"/>
    <w:rsid w:val="00AD2384"/>
    <w:rsid w:val="00AD2DC7"/>
    <w:rsid w:val="00AD7A55"/>
    <w:rsid w:val="00AE2A48"/>
    <w:rsid w:val="00AE55A1"/>
    <w:rsid w:val="00AE665D"/>
    <w:rsid w:val="00AE689F"/>
    <w:rsid w:val="00AE71D4"/>
    <w:rsid w:val="00AE73D9"/>
    <w:rsid w:val="00AE7D04"/>
    <w:rsid w:val="00AE7DFE"/>
    <w:rsid w:val="00AF19A5"/>
    <w:rsid w:val="00AF2D4E"/>
    <w:rsid w:val="00AF3C09"/>
    <w:rsid w:val="00AF5030"/>
    <w:rsid w:val="00AF7208"/>
    <w:rsid w:val="00B007D3"/>
    <w:rsid w:val="00B01219"/>
    <w:rsid w:val="00B015FC"/>
    <w:rsid w:val="00B04131"/>
    <w:rsid w:val="00B041F6"/>
    <w:rsid w:val="00B054D0"/>
    <w:rsid w:val="00B057C7"/>
    <w:rsid w:val="00B06214"/>
    <w:rsid w:val="00B06313"/>
    <w:rsid w:val="00B06699"/>
    <w:rsid w:val="00B11075"/>
    <w:rsid w:val="00B11FC9"/>
    <w:rsid w:val="00B1543C"/>
    <w:rsid w:val="00B173B2"/>
    <w:rsid w:val="00B22A54"/>
    <w:rsid w:val="00B23258"/>
    <w:rsid w:val="00B23C51"/>
    <w:rsid w:val="00B25331"/>
    <w:rsid w:val="00B36A2A"/>
    <w:rsid w:val="00B36E4F"/>
    <w:rsid w:val="00B41375"/>
    <w:rsid w:val="00B41D0D"/>
    <w:rsid w:val="00B43C2B"/>
    <w:rsid w:val="00B447D8"/>
    <w:rsid w:val="00B44B10"/>
    <w:rsid w:val="00B45392"/>
    <w:rsid w:val="00B46546"/>
    <w:rsid w:val="00B555FD"/>
    <w:rsid w:val="00B55C58"/>
    <w:rsid w:val="00B57B36"/>
    <w:rsid w:val="00B62E7F"/>
    <w:rsid w:val="00B63281"/>
    <w:rsid w:val="00B70D0A"/>
    <w:rsid w:val="00B72266"/>
    <w:rsid w:val="00B742D5"/>
    <w:rsid w:val="00B75D0F"/>
    <w:rsid w:val="00B7687C"/>
    <w:rsid w:val="00B8055D"/>
    <w:rsid w:val="00B8165A"/>
    <w:rsid w:val="00B82963"/>
    <w:rsid w:val="00B90584"/>
    <w:rsid w:val="00B90A1C"/>
    <w:rsid w:val="00B918CD"/>
    <w:rsid w:val="00B9313C"/>
    <w:rsid w:val="00B93C88"/>
    <w:rsid w:val="00B94505"/>
    <w:rsid w:val="00B96D0D"/>
    <w:rsid w:val="00B977B3"/>
    <w:rsid w:val="00B97C88"/>
    <w:rsid w:val="00BA0E95"/>
    <w:rsid w:val="00BA106E"/>
    <w:rsid w:val="00BA1126"/>
    <w:rsid w:val="00BA1DE7"/>
    <w:rsid w:val="00BA2F95"/>
    <w:rsid w:val="00BA3233"/>
    <w:rsid w:val="00BA6FB6"/>
    <w:rsid w:val="00BB0439"/>
    <w:rsid w:val="00BB53BE"/>
    <w:rsid w:val="00BB622F"/>
    <w:rsid w:val="00BC0D67"/>
    <w:rsid w:val="00BC27B6"/>
    <w:rsid w:val="00BC320D"/>
    <w:rsid w:val="00BC35EE"/>
    <w:rsid w:val="00BC4C4A"/>
    <w:rsid w:val="00BC5A83"/>
    <w:rsid w:val="00BD3D1B"/>
    <w:rsid w:val="00BD47C0"/>
    <w:rsid w:val="00BD5226"/>
    <w:rsid w:val="00BD784C"/>
    <w:rsid w:val="00BE0F25"/>
    <w:rsid w:val="00BE219F"/>
    <w:rsid w:val="00BE2FDA"/>
    <w:rsid w:val="00BE42C3"/>
    <w:rsid w:val="00BE6682"/>
    <w:rsid w:val="00BE7F05"/>
    <w:rsid w:val="00BF15B0"/>
    <w:rsid w:val="00BF60FB"/>
    <w:rsid w:val="00BF6220"/>
    <w:rsid w:val="00BF6F78"/>
    <w:rsid w:val="00BF6F7B"/>
    <w:rsid w:val="00C01BFF"/>
    <w:rsid w:val="00C022AD"/>
    <w:rsid w:val="00C02FFC"/>
    <w:rsid w:val="00C043BB"/>
    <w:rsid w:val="00C05CFD"/>
    <w:rsid w:val="00C05DA2"/>
    <w:rsid w:val="00C05ED3"/>
    <w:rsid w:val="00C06F31"/>
    <w:rsid w:val="00C10ACF"/>
    <w:rsid w:val="00C111B2"/>
    <w:rsid w:val="00C13A81"/>
    <w:rsid w:val="00C155DB"/>
    <w:rsid w:val="00C170DE"/>
    <w:rsid w:val="00C17948"/>
    <w:rsid w:val="00C23213"/>
    <w:rsid w:val="00C25DB8"/>
    <w:rsid w:val="00C26C11"/>
    <w:rsid w:val="00C3272D"/>
    <w:rsid w:val="00C34C24"/>
    <w:rsid w:val="00C35486"/>
    <w:rsid w:val="00C36669"/>
    <w:rsid w:val="00C40C2A"/>
    <w:rsid w:val="00C414BB"/>
    <w:rsid w:val="00C4159B"/>
    <w:rsid w:val="00C43680"/>
    <w:rsid w:val="00C45740"/>
    <w:rsid w:val="00C4746D"/>
    <w:rsid w:val="00C47682"/>
    <w:rsid w:val="00C536FF"/>
    <w:rsid w:val="00C55935"/>
    <w:rsid w:val="00C605F9"/>
    <w:rsid w:val="00C65345"/>
    <w:rsid w:val="00C65DA1"/>
    <w:rsid w:val="00C75305"/>
    <w:rsid w:val="00C76B15"/>
    <w:rsid w:val="00C76BF9"/>
    <w:rsid w:val="00C77A89"/>
    <w:rsid w:val="00C802E6"/>
    <w:rsid w:val="00C821B9"/>
    <w:rsid w:val="00C823CB"/>
    <w:rsid w:val="00C8338D"/>
    <w:rsid w:val="00C86592"/>
    <w:rsid w:val="00C91E53"/>
    <w:rsid w:val="00C94332"/>
    <w:rsid w:val="00CA0D89"/>
    <w:rsid w:val="00CA13A1"/>
    <w:rsid w:val="00CA1F30"/>
    <w:rsid w:val="00CA30FB"/>
    <w:rsid w:val="00CA325B"/>
    <w:rsid w:val="00CA32F5"/>
    <w:rsid w:val="00CA4CE1"/>
    <w:rsid w:val="00CA5321"/>
    <w:rsid w:val="00CA65CC"/>
    <w:rsid w:val="00CA697B"/>
    <w:rsid w:val="00CB072C"/>
    <w:rsid w:val="00CB33E0"/>
    <w:rsid w:val="00CC1BF2"/>
    <w:rsid w:val="00CC3BE2"/>
    <w:rsid w:val="00CD2798"/>
    <w:rsid w:val="00CD3DFE"/>
    <w:rsid w:val="00CD475B"/>
    <w:rsid w:val="00CD4AD6"/>
    <w:rsid w:val="00CD68D1"/>
    <w:rsid w:val="00CE1D93"/>
    <w:rsid w:val="00CE2C5A"/>
    <w:rsid w:val="00CE38E0"/>
    <w:rsid w:val="00CE473F"/>
    <w:rsid w:val="00CE6C51"/>
    <w:rsid w:val="00CE72B7"/>
    <w:rsid w:val="00CF0D61"/>
    <w:rsid w:val="00CF1EB5"/>
    <w:rsid w:val="00CF394B"/>
    <w:rsid w:val="00CF3A8F"/>
    <w:rsid w:val="00CF3D9C"/>
    <w:rsid w:val="00CF517F"/>
    <w:rsid w:val="00CF620B"/>
    <w:rsid w:val="00CF6BFB"/>
    <w:rsid w:val="00CF7791"/>
    <w:rsid w:val="00CF7E0C"/>
    <w:rsid w:val="00D01A38"/>
    <w:rsid w:val="00D078D8"/>
    <w:rsid w:val="00D105FF"/>
    <w:rsid w:val="00D159F8"/>
    <w:rsid w:val="00D15C85"/>
    <w:rsid w:val="00D16915"/>
    <w:rsid w:val="00D17537"/>
    <w:rsid w:val="00D17E77"/>
    <w:rsid w:val="00D303E1"/>
    <w:rsid w:val="00D327E3"/>
    <w:rsid w:val="00D371AF"/>
    <w:rsid w:val="00D400BD"/>
    <w:rsid w:val="00D4179B"/>
    <w:rsid w:val="00D4381C"/>
    <w:rsid w:val="00D4395D"/>
    <w:rsid w:val="00D44A0C"/>
    <w:rsid w:val="00D53B4C"/>
    <w:rsid w:val="00D553AF"/>
    <w:rsid w:val="00D6005C"/>
    <w:rsid w:val="00D60AF3"/>
    <w:rsid w:val="00D60F28"/>
    <w:rsid w:val="00D63B2D"/>
    <w:rsid w:val="00D64FE2"/>
    <w:rsid w:val="00D6536A"/>
    <w:rsid w:val="00D6547D"/>
    <w:rsid w:val="00D73022"/>
    <w:rsid w:val="00D731CF"/>
    <w:rsid w:val="00D75721"/>
    <w:rsid w:val="00D75A7D"/>
    <w:rsid w:val="00D770F9"/>
    <w:rsid w:val="00D82B93"/>
    <w:rsid w:val="00D85E0B"/>
    <w:rsid w:val="00D91717"/>
    <w:rsid w:val="00D91E69"/>
    <w:rsid w:val="00D95822"/>
    <w:rsid w:val="00D95B75"/>
    <w:rsid w:val="00D96D22"/>
    <w:rsid w:val="00DA0483"/>
    <w:rsid w:val="00DA064A"/>
    <w:rsid w:val="00DA0780"/>
    <w:rsid w:val="00DA1EDF"/>
    <w:rsid w:val="00DA22B8"/>
    <w:rsid w:val="00DA3E41"/>
    <w:rsid w:val="00DB1D1B"/>
    <w:rsid w:val="00DB25A1"/>
    <w:rsid w:val="00DB599B"/>
    <w:rsid w:val="00DB7E4C"/>
    <w:rsid w:val="00DC1454"/>
    <w:rsid w:val="00DC1611"/>
    <w:rsid w:val="00DC34DB"/>
    <w:rsid w:val="00DC45B5"/>
    <w:rsid w:val="00DC506C"/>
    <w:rsid w:val="00DC5AE3"/>
    <w:rsid w:val="00DC7440"/>
    <w:rsid w:val="00DD21F6"/>
    <w:rsid w:val="00DD2313"/>
    <w:rsid w:val="00DD2B81"/>
    <w:rsid w:val="00DD5596"/>
    <w:rsid w:val="00DD75AF"/>
    <w:rsid w:val="00DD7C16"/>
    <w:rsid w:val="00DE08BC"/>
    <w:rsid w:val="00DE2217"/>
    <w:rsid w:val="00DE3AAF"/>
    <w:rsid w:val="00DE42A9"/>
    <w:rsid w:val="00DE77A4"/>
    <w:rsid w:val="00DF1C79"/>
    <w:rsid w:val="00DF2F32"/>
    <w:rsid w:val="00E11ADE"/>
    <w:rsid w:val="00E17970"/>
    <w:rsid w:val="00E17F88"/>
    <w:rsid w:val="00E23E12"/>
    <w:rsid w:val="00E24C0D"/>
    <w:rsid w:val="00E25B58"/>
    <w:rsid w:val="00E305C6"/>
    <w:rsid w:val="00E3081C"/>
    <w:rsid w:val="00E31702"/>
    <w:rsid w:val="00E32B69"/>
    <w:rsid w:val="00E342B1"/>
    <w:rsid w:val="00E34F89"/>
    <w:rsid w:val="00E361C9"/>
    <w:rsid w:val="00E36296"/>
    <w:rsid w:val="00E37ECE"/>
    <w:rsid w:val="00E41249"/>
    <w:rsid w:val="00E43D11"/>
    <w:rsid w:val="00E46EEE"/>
    <w:rsid w:val="00E50081"/>
    <w:rsid w:val="00E5180A"/>
    <w:rsid w:val="00E5286D"/>
    <w:rsid w:val="00E547A9"/>
    <w:rsid w:val="00E5579F"/>
    <w:rsid w:val="00E576F7"/>
    <w:rsid w:val="00E67DE9"/>
    <w:rsid w:val="00E73D31"/>
    <w:rsid w:val="00E74217"/>
    <w:rsid w:val="00E762B1"/>
    <w:rsid w:val="00E80576"/>
    <w:rsid w:val="00E81246"/>
    <w:rsid w:val="00E814D4"/>
    <w:rsid w:val="00E83596"/>
    <w:rsid w:val="00E83EDF"/>
    <w:rsid w:val="00E85F45"/>
    <w:rsid w:val="00E869AD"/>
    <w:rsid w:val="00E87B89"/>
    <w:rsid w:val="00E92781"/>
    <w:rsid w:val="00E93C75"/>
    <w:rsid w:val="00E96E4F"/>
    <w:rsid w:val="00E9799F"/>
    <w:rsid w:val="00E97BC2"/>
    <w:rsid w:val="00E97FAD"/>
    <w:rsid w:val="00EA0AE8"/>
    <w:rsid w:val="00EA49AB"/>
    <w:rsid w:val="00EA6267"/>
    <w:rsid w:val="00EB0C96"/>
    <w:rsid w:val="00EB1A50"/>
    <w:rsid w:val="00EB2397"/>
    <w:rsid w:val="00EB5696"/>
    <w:rsid w:val="00EB6D3D"/>
    <w:rsid w:val="00EC3922"/>
    <w:rsid w:val="00EC75F9"/>
    <w:rsid w:val="00ED053D"/>
    <w:rsid w:val="00ED19F5"/>
    <w:rsid w:val="00ED5C9B"/>
    <w:rsid w:val="00EE6561"/>
    <w:rsid w:val="00EE661B"/>
    <w:rsid w:val="00EE73FF"/>
    <w:rsid w:val="00EF0941"/>
    <w:rsid w:val="00EF2318"/>
    <w:rsid w:val="00EF6234"/>
    <w:rsid w:val="00EF7D39"/>
    <w:rsid w:val="00F00A5B"/>
    <w:rsid w:val="00F00B80"/>
    <w:rsid w:val="00F0130A"/>
    <w:rsid w:val="00F025E3"/>
    <w:rsid w:val="00F02CFB"/>
    <w:rsid w:val="00F05B80"/>
    <w:rsid w:val="00F106FA"/>
    <w:rsid w:val="00F177E5"/>
    <w:rsid w:val="00F200B0"/>
    <w:rsid w:val="00F220A2"/>
    <w:rsid w:val="00F24F11"/>
    <w:rsid w:val="00F26280"/>
    <w:rsid w:val="00F26296"/>
    <w:rsid w:val="00F27C4F"/>
    <w:rsid w:val="00F30051"/>
    <w:rsid w:val="00F3103B"/>
    <w:rsid w:val="00F3253E"/>
    <w:rsid w:val="00F32CFE"/>
    <w:rsid w:val="00F34CBA"/>
    <w:rsid w:val="00F35028"/>
    <w:rsid w:val="00F36CF3"/>
    <w:rsid w:val="00F455F3"/>
    <w:rsid w:val="00F461D6"/>
    <w:rsid w:val="00F46E70"/>
    <w:rsid w:val="00F508CF"/>
    <w:rsid w:val="00F5345D"/>
    <w:rsid w:val="00F561B3"/>
    <w:rsid w:val="00F646CF"/>
    <w:rsid w:val="00F65EC4"/>
    <w:rsid w:val="00F71848"/>
    <w:rsid w:val="00F73421"/>
    <w:rsid w:val="00F73B9A"/>
    <w:rsid w:val="00F75FFA"/>
    <w:rsid w:val="00F76379"/>
    <w:rsid w:val="00F80275"/>
    <w:rsid w:val="00F81D4C"/>
    <w:rsid w:val="00F82028"/>
    <w:rsid w:val="00F8380C"/>
    <w:rsid w:val="00F904E7"/>
    <w:rsid w:val="00F91586"/>
    <w:rsid w:val="00F96F8D"/>
    <w:rsid w:val="00F97385"/>
    <w:rsid w:val="00F974C1"/>
    <w:rsid w:val="00FA30AA"/>
    <w:rsid w:val="00FA4DE9"/>
    <w:rsid w:val="00FA56F8"/>
    <w:rsid w:val="00FA674F"/>
    <w:rsid w:val="00FA7F64"/>
    <w:rsid w:val="00FB0466"/>
    <w:rsid w:val="00FB21FB"/>
    <w:rsid w:val="00FB3F7C"/>
    <w:rsid w:val="00FB59E7"/>
    <w:rsid w:val="00FB6602"/>
    <w:rsid w:val="00FC0069"/>
    <w:rsid w:val="00FC0636"/>
    <w:rsid w:val="00FC0EA8"/>
    <w:rsid w:val="00FC244B"/>
    <w:rsid w:val="00FC2C7D"/>
    <w:rsid w:val="00FC7370"/>
    <w:rsid w:val="00FD0B2F"/>
    <w:rsid w:val="00FD4C37"/>
    <w:rsid w:val="00FE10C3"/>
    <w:rsid w:val="00FE1698"/>
    <w:rsid w:val="00FE2681"/>
    <w:rsid w:val="00FE3740"/>
    <w:rsid w:val="00FE4293"/>
    <w:rsid w:val="00FE5A8D"/>
    <w:rsid w:val="00FF03FF"/>
    <w:rsid w:val="00FF1B94"/>
    <w:rsid w:val="00FF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F07FE"/>
  <w15:docId w15:val="{E49FAEEC-0F62-8141-911C-EF5C133E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385"/>
    <w:rPr>
      <w:rFonts w:ascii="Times New Roman" w:eastAsia="Times New Roman" w:hAnsi="Times New Roman" w:cs="Times New Roman"/>
    </w:rPr>
  </w:style>
  <w:style w:type="paragraph" w:styleId="Heading1">
    <w:name w:val="heading 1"/>
    <w:next w:val="Normal"/>
    <w:link w:val="Heading1Char"/>
    <w:autoRedefine/>
    <w:uiPriority w:val="9"/>
    <w:qFormat/>
    <w:rsid w:val="00442CA1"/>
    <w:pPr>
      <w:pBdr>
        <w:bottom w:val="single" w:sz="8" w:space="0" w:color="9AA3AC" w:themeColor="text1" w:themeTint="99"/>
      </w:pBdr>
      <w:tabs>
        <w:tab w:val="left" w:pos="90"/>
      </w:tabs>
      <w:spacing w:before="120" w:after="120"/>
      <w:outlineLvl w:val="0"/>
    </w:pPr>
    <w:rPr>
      <w:rFonts w:ascii="Museo Slab 500" w:eastAsiaTheme="minorHAnsi" w:hAnsi="Museo Slab 500" w:cs="Arial"/>
      <w:b/>
      <w:bCs/>
      <w:i/>
      <w:sz w:val="30"/>
      <w:szCs w:val="30"/>
    </w:rPr>
  </w:style>
  <w:style w:type="paragraph" w:styleId="Heading2">
    <w:name w:val="heading 2"/>
    <w:basedOn w:val="Normal"/>
    <w:next w:val="Normal"/>
    <w:link w:val="Heading2Char"/>
    <w:uiPriority w:val="9"/>
    <w:unhideWhenUsed/>
    <w:qFormat/>
    <w:rsid w:val="009F554C"/>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30192B"/>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442CA1"/>
    <w:rPr>
      <w:rFonts w:ascii="Museo Slab 500" w:eastAsiaTheme="minorHAnsi" w:hAnsi="Museo Slab 500" w:cs="Arial"/>
      <w:b/>
      <w:bCs/>
      <w:i/>
      <w:sz w:val="30"/>
      <w:szCs w:val="30"/>
    </w:rPr>
  </w:style>
  <w:style w:type="character" w:styleId="Strong">
    <w:name w:val="Strong"/>
    <w:basedOn w:val="DefaultParagraphFont"/>
    <w:uiPriority w:val="1"/>
    <w:qFormat/>
    <w:rsid w:val="0030192B"/>
    <w:rPr>
      <w:b/>
      <w:bCs/>
      <w:color w:val="auto"/>
    </w:rPr>
  </w:style>
  <w:style w:type="paragraph" w:styleId="Title">
    <w:name w:val="Title"/>
    <w:basedOn w:val="Normal"/>
    <w:next w:val="Normal"/>
    <w:link w:val="TitleChar"/>
    <w:autoRedefine/>
    <w:qFormat/>
    <w:rsid w:val="002B116D"/>
    <w:pPr>
      <w:spacing w:before="1000" w:after="1000"/>
      <w:jc w:val="center"/>
    </w:pPr>
    <w:rPr>
      <w:rFonts w:ascii="Museo Slab 500" w:eastAsiaTheme="minorHAnsi" w:hAnsi="Museo Slab 500"/>
      <w:color w:val="5C6670" w:themeColor="text1"/>
      <w:spacing w:val="20"/>
      <w:sz w:val="64"/>
      <w:szCs w:val="72"/>
    </w:rPr>
  </w:style>
  <w:style w:type="character" w:customStyle="1" w:styleId="TitleChar">
    <w:name w:val="Title Char"/>
    <w:basedOn w:val="DefaultParagraphFont"/>
    <w:link w:val="Title"/>
    <w:rsid w:val="002B116D"/>
    <w:rPr>
      <w:rFonts w:ascii="Museo Slab 500" w:eastAsiaTheme="minorHAnsi" w:hAnsi="Museo Slab 500" w:cs="Times New Roman"/>
      <w:color w:val="5C667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HeadingMuseo">
    <w:name w:val="Heading Museo"/>
    <w:basedOn w:val="Heading1"/>
    <w:link w:val="HeadingMuseoChar"/>
    <w:qFormat/>
    <w:rsid w:val="005C0F06"/>
    <w:pPr>
      <w:pBdr>
        <w:bottom w:val="single" w:sz="8" w:space="1" w:color="9AA3AC" w:themeColor="text1" w:themeTint="99"/>
      </w:pBdr>
    </w:p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9F554C"/>
    <w:rPr>
      <w:rFonts w:ascii="Trebuchet MS" w:eastAsiaTheme="majorEastAsia" w:hAnsi="Trebuchet MS" w:cstheme="majorBidi"/>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paragraph" w:styleId="Caption">
    <w:name w:val="caption"/>
    <w:basedOn w:val="Normal"/>
    <w:next w:val="Normal"/>
    <w:autoRedefine/>
    <w:uiPriority w:val="35"/>
    <w:unhideWhenUsed/>
    <w:qFormat/>
    <w:rsid w:val="001B6120"/>
    <w:pPr>
      <w:spacing w:after="120"/>
    </w:pPr>
    <w:rPr>
      <w:b/>
      <w:bCs/>
      <w:color w:val="5C6670" w:themeColor="text1"/>
      <w:sz w:val="18"/>
      <w:szCs w:val="18"/>
    </w:rPr>
  </w:style>
  <w:style w:type="table" w:styleId="LightShading-Accent3">
    <w:name w:val="Light Shading Accent 3"/>
    <w:basedOn w:val="TableNormal"/>
    <w:uiPriority w:val="60"/>
    <w:rsid w:val="00F3253E"/>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LightShading-Accent1">
    <w:name w:val="Light Shading Accent 1"/>
    <w:basedOn w:val="TableNormal"/>
    <w:uiPriority w:val="60"/>
    <w:rsid w:val="00F3253E"/>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BD3D1B"/>
    <w:rPr>
      <w:szCs w:val="20"/>
    </w:rPr>
  </w:style>
  <w:style w:type="character" w:customStyle="1" w:styleId="EndnoteTextChar">
    <w:name w:val="Endnote Text Char"/>
    <w:basedOn w:val="DefaultParagraphFont"/>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basedOn w:val="DefaultParagraphFont"/>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FA56F8"/>
    <w:rPr>
      <w:rFonts w:asciiTheme="majorHAnsi" w:hAnsiTheme="majorHAnsi" w:cstheme="majorHAnsi"/>
      <w:b/>
    </w:rPr>
  </w:style>
  <w:style w:type="table" w:styleId="ColorfulShading-Accent1">
    <w:name w:val="Colorful Shading Accent 1"/>
    <w:basedOn w:val="TableNormal"/>
    <w:uiPriority w:val="71"/>
    <w:rsid w:val="00FE3740"/>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442CA1"/>
    <w:pPr>
      <w:pBdr>
        <w:bottom w:val="single" w:sz="8" w:space="1" w:color="9AA3AC" w:themeColor="text1" w:themeTint="99"/>
      </w:pBdr>
      <w:spacing w:before="0" w:after="60"/>
    </w:pPr>
    <w:rPr>
      <w:b w:val="0"/>
      <w:i w:val="0"/>
    </w:rPr>
  </w:style>
  <w:style w:type="paragraph" w:customStyle="1" w:styleId="SubheadTrebuchet">
    <w:name w:val="Subhead Trebuchet"/>
    <w:basedOn w:val="Normal"/>
    <w:next w:val="Normal"/>
    <w:autoRedefine/>
    <w:qFormat/>
    <w:rsid w:val="00C76BF9"/>
    <w:pPr>
      <w:spacing w:after="120"/>
    </w:pPr>
    <w:rPr>
      <w:rFonts w:asciiTheme="minorHAnsi" w:hAnsiTheme="minorHAnsi"/>
      <w:bCs/>
      <w:i/>
      <w:iCs/>
      <w:szCs w:val="22"/>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themeColor="text1" w:themeTint="99"/>
    </w:rPr>
  </w:style>
  <w:style w:type="paragraph" w:customStyle="1" w:styleId="Table">
    <w:name w:val="Table"/>
    <w:basedOn w:val="Normal"/>
    <w:qFormat/>
    <w:rsid w:val="00CF394B"/>
    <w:pPr>
      <w:framePr w:hSpace="180" w:wrap="around" w:vAnchor="page" w:hAnchor="page" w:x="1189" w:y="3909"/>
    </w:pPr>
    <w:rPr>
      <w:b/>
      <w:bCs/>
      <w:color w:val="5C6670" w:themeColor="text1"/>
    </w:rPr>
  </w:style>
  <w:style w:type="table" w:styleId="LightShading">
    <w:name w:val="Light Shading"/>
    <w:basedOn w:val="TableNormal"/>
    <w:uiPriority w:val="60"/>
    <w:rsid w:val="00652F3D"/>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47335D"/>
    <w:pPr>
      <w:spacing w:after="120"/>
    </w:pPr>
    <w:rPr>
      <w:i/>
      <w:iCs/>
      <w:szCs w:val="22"/>
    </w:rPr>
  </w:style>
  <w:style w:type="numbering" w:customStyle="1" w:styleId="BulletedList2ndLevel">
    <w:name w:val="Bulleted List 2nd Level"/>
    <w:basedOn w:val="NoList"/>
    <w:uiPriority w:val="99"/>
    <w:rsid w:val="00546F89"/>
    <w:pPr>
      <w:numPr>
        <w:numId w:val="1"/>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themeColor="text1"/>
      <w:sz w:val="36"/>
    </w:rPr>
  </w:style>
  <w:style w:type="paragraph" w:styleId="TOC2">
    <w:name w:val="toc 2"/>
    <w:basedOn w:val="SubheadTrebuchet"/>
    <w:next w:val="TOC3"/>
    <w:autoRedefine/>
    <w:uiPriority w:val="39"/>
    <w:unhideWhenUsed/>
    <w:rsid w:val="00DE2217"/>
    <w:pPr>
      <w:tabs>
        <w:tab w:val="right" w:pos="7200"/>
      </w:tabs>
    </w:pPr>
    <w:rPr>
      <w:b/>
      <w:sz w:val="20"/>
    </w:rPr>
  </w:style>
  <w:style w:type="paragraph" w:styleId="TOC1">
    <w:name w:val="toc 1"/>
    <w:basedOn w:val="Heading1"/>
    <w:next w:val="SubheadTrebuchet"/>
    <w:autoRedefine/>
    <w:uiPriority w:val="39"/>
    <w:unhideWhenUsed/>
    <w:qFormat/>
    <w:rsid w:val="00442CA1"/>
    <w:pPr>
      <w:tabs>
        <w:tab w:val="right" w:pos="10800"/>
      </w:tabs>
      <w:spacing w:before="240" w:after="60"/>
    </w:p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basedOn w:val="DefaultParagraphFont"/>
    <w:link w:val="Heading3"/>
    <w:uiPriority w:val="9"/>
    <w:semiHidden/>
    <w:rsid w:val="0030192B"/>
    <w:rPr>
      <w:rFonts w:asciiTheme="majorHAnsi" w:eastAsiaTheme="majorEastAsia" w:hAnsiTheme="majorHAnsi" w:cstheme="majorBidi"/>
      <w:b/>
      <w:bCs/>
      <w:sz w:val="20"/>
    </w:rPr>
  </w:style>
  <w:style w:type="character" w:styleId="SubtleEmphasis">
    <w:name w:val="Subtle Emphasis"/>
    <w:basedOn w:val="DefaultParagraphFont"/>
    <w:uiPriority w:val="19"/>
    <w:qFormat/>
    <w:rsid w:val="0030192B"/>
    <w:rPr>
      <w:i/>
      <w:iCs/>
      <w:color w:val="auto"/>
    </w:rPr>
  </w:style>
  <w:style w:type="character" w:styleId="IntenseEmphasis">
    <w:name w:val="Intense Emphasis"/>
    <w:basedOn w:val="DefaultParagraphFont"/>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basedOn w:val="DefaultParagraphFont"/>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0192B"/>
    <w:rPr>
      <w:rFonts w:ascii="Palatino Linotype" w:hAnsi="Palatino Linotype"/>
      <w:b/>
      <w:bCs/>
      <w:i/>
      <w:iCs/>
      <w:sz w:val="20"/>
    </w:rPr>
  </w:style>
  <w:style w:type="character" w:styleId="SubtleReference">
    <w:name w:val="Subtle Reference"/>
    <w:basedOn w:val="DefaultParagraphFont"/>
    <w:uiPriority w:val="31"/>
    <w:qFormat/>
    <w:rsid w:val="0030192B"/>
    <w:rPr>
      <w:smallCaps/>
      <w:color w:val="auto"/>
      <w:u w:val="single"/>
    </w:rPr>
  </w:style>
  <w:style w:type="paragraph" w:styleId="TOCHeading">
    <w:name w:val="TOC Heading"/>
    <w:basedOn w:val="Heading1"/>
    <w:next w:val="Normal"/>
    <w:uiPriority w:val="39"/>
    <w:semiHidden/>
    <w:unhideWhenUsed/>
    <w:qFormat/>
    <w:rsid w:val="00BD3D1B"/>
    <w:pPr>
      <w:keepNext/>
      <w:keepLines/>
      <w:pBdr>
        <w:bottom w:val="none" w:sz="0" w:space="0" w:color="auto"/>
      </w:pBdr>
      <w:tabs>
        <w:tab w:val="clear" w:pos="90"/>
      </w:tabs>
      <w:spacing w:before="480" w:after="0"/>
      <w:outlineLvl w:val="9"/>
    </w:pPr>
    <w:rPr>
      <w:rFonts w:asciiTheme="majorHAnsi" w:eastAsiaTheme="majorEastAsia" w:hAnsiTheme="majorHAnsi" w:cstheme="majorBidi"/>
      <w:b w:val="0"/>
      <w:sz w:val="32"/>
      <w:szCs w:val="32"/>
    </w:rPr>
  </w:style>
  <w:style w:type="paragraph" w:customStyle="1" w:styleId="Default">
    <w:name w:val="Default"/>
    <w:rsid w:val="00516FA6"/>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4820F3"/>
    <w:rPr>
      <w:sz w:val="16"/>
      <w:szCs w:val="16"/>
    </w:rPr>
  </w:style>
  <w:style w:type="paragraph" w:styleId="CommentText">
    <w:name w:val="annotation text"/>
    <w:basedOn w:val="Normal"/>
    <w:link w:val="CommentTextChar"/>
    <w:uiPriority w:val="99"/>
    <w:unhideWhenUsed/>
    <w:rsid w:val="004820F3"/>
    <w:rPr>
      <w:sz w:val="20"/>
      <w:szCs w:val="20"/>
    </w:rPr>
  </w:style>
  <w:style w:type="character" w:customStyle="1" w:styleId="CommentTextChar">
    <w:name w:val="Comment Text Char"/>
    <w:basedOn w:val="DefaultParagraphFont"/>
    <w:link w:val="CommentText"/>
    <w:uiPriority w:val="99"/>
    <w:rsid w:val="004820F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820F3"/>
    <w:rPr>
      <w:b/>
      <w:bCs/>
    </w:rPr>
  </w:style>
  <w:style w:type="character" w:customStyle="1" w:styleId="CommentSubjectChar">
    <w:name w:val="Comment Subject Char"/>
    <w:basedOn w:val="CommentTextChar"/>
    <w:link w:val="CommentSubject"/>
    <w:uiPriority w:val="99"/>
    <w:semiHidden/>
    <w:rsid w:val="004820F3"/>
    <w:rPr>
      <w:rFonts w:ascii="Calibri" w:hAnsi="Calibri"/>
      <w:b/>
      <w:bCs/>
      <w:sz w:val="20"/>
      <w:szCs w:val="20"/>
    </w:rPr>
  </w:style>
  <w:style w:type="paragraph" w:customStyle="1" w:styleId="SSTEPTitle2">
    <w:name w:val="SSTEP Title2"/>
    <w:basedOn w:val="Normal"/>
    <w:rsid w:val="00DD2313"/>
    <w:pPr>
      <w:ind w:left="720"/>
    </w:pPr>
    <w:rPr>
      <w:b/>
      <w:szCs w:val="22"/>
    </w:rPr>
  </w:style>
  <w:style w:type="paragraph" w:styleId="FootnoteText">
    <w:name w:val="footnote text"/>
    <w:basedOn w:val="Normal"/>
    <w:link w:val="FootnoteTextChar"/>
    <w:uiPriority w:val="99"/>
    <w:unhideWhenUsed/>
    <w:rsid w:val="00A214FE"/>
  </w:style>
  <w:style w:type="character" w:customStyle="1" w:styleId="FootnoteTextChar">
    <w:name w:val="Footnote Text Char"/>
    <w:basedOn w:val="DefaultParagraphFont"/>
    <w:link w:val="FootnoteText"/>
    <w:uiPriority w:val="99"/>
    <w:rsid w:val="00A214FE"/>
    <w:rPr>
      <w:rFonts w:ascii="Calibri" w:hAnsi="Calibri"/>
    </w:rPr>
  </w:style>
  <w:style w:type="character" w:styleId="FootnoteReference">
    <w:name w:val="footnote reference"/>
    <w:basedOn w:val="DefaultParagraphFont"/>
    <w:uiPriority w:val="99"/>
    <w:unhideWhenUsed/>
    <w:rsid w:val="00A214FE"/>
    <w:rPr>
      <w:vertAlign w:val="superscript"/>
    </w:rPr>
  </w:style>
  <w:style w:type="character" w:styleId="FollowedHyperlink">
    <w:name w:val="FollowedHyperlink"/>
    <w:basedOn w:val="DefaultParagraphFont"/>
    <w:uiPriority w:val="99"/>
    <w:semiHidden/>
    <w:unhideWhenUsed/>
    <w:rsid w:val="00B41375"/>
    <w:rPr>
      <w:color w:val="18375D" w:themeColor="followedHyperlink"/>
      <w:u w:val="single"/>
    </w:rPr>
  </w:style>
  <w:style w:type="paragraph" w:styleId="NormalWeb">
    <w:name w:val="Normal (Web)"/>
    <w:basedOn w:val="Normal"/>
    <w:uiPriority w:val="99"/>
    <w:unhideWhenUsed/>
    <w:rsid w:val="003D13C1"/>
    <w:pPr>
      <w:spacing w:before="100" w:beforeAutospacing="1" w:after="100" w:afterAutospacing="1"/>
    </w:pPr>
  </w:style>
  <w:style w:type="character" w:customStyle="1" w:styleId="gi">
    <w:name w:val="gi"/>
    <w:basedOn w:val="DefaultParagraphFont"/>
    <w:rsid w:val="00AF5030"/>
  </w:style>
  <w:style w:type="character" w:styleId="UnresolvedMention">
    <w:name w:val="Unresolved Mention"/>
    <w:basedOn w:val="DefaultParagraphFont"/>
    <w:uiPriority w:val="99"/>
    <w:rsid w:val="00AF5030"/>
    <w:rPr>
      <w:color w:val="605E5C"/>
      <w:shd w:val="clear" w:color="auto" w:fill="E1DFDD"/>
    </w:rPr>
  </w:style>
  <w:style w:type="paragraph" w:styleId="Revision">
    <w:name w:val="Revision"/>
    <w:hidden/>
    <w:uiPriority w:val="99"/>
    <w:semiHidden/>
    <w:rsid w:val="00BE6682"/>
    <w:rPr>
      <w:rFonts w:ascii="Calibri" w:hAnsi="Calibri"/>
      <w:sz w:val="22"/>
    </w:rPr>
  </w:style>
  <w:style w:type="paragraph" w:styleId="NoSpacing">
    <w:name w:val="No Spacing"/>
    <w:uiPriority w:val="1"/>
    <w:qFormat/>
    <w:rsid w:val="000532D6"/>
    <w:rPr>
      <w:rFonts w:ascii="Calibri" w:hAnsi="Calibri"/>
      <w:sz w:val="22"/>
    </w:rPr>
  </w:style>
  <w:style w:type="paragraph" w:customStyle="1" w:styleId="Style1">
    <w:name w:val="Style1"/>
    <w:basedOn w:val="HeadingMuseo"/>
    <w:link w:val="Style1Char"/>
    <w:qFormat/>
    <w:rsid w:val="00466031"/>
    <w:rPr>
      <w:rFonts w:asciiTheme="minorHAnsi" w:hAnsiTheme="minorHAnsi" w:cstheme="minorHAnsi"/>
      <w:b w:val="0"/>
      <w:i w:val="0"/>
      <w:iCs/>
      <w:sz w:val="22"/>
      <w:szCs w:val="22"/>
    </w:rPr>
  </w:style>
  <w:style w:type="character" w:customStyle="1" w:styleId="HeadingMuseoChar">
    <w:name w:val="Heading Museo Char"/>
    <w:basedOn w:val="Heading1Char"/>
    <w:link w:val="HeadingMuseo"/>
    <w:rsid w:val="00466031"/>
    <w:rPr>
      <w:rFonts w:ascii="Museo Slab 500" w:eastAsiaTheme="minorHAnsi" w:hAnsi="Museo Slab 500" w:cs="Arial"/>
      <w:b/>
      <w:bCs/>
      <w:i/>
      <w:sz w:val="30"/>
      <w:szCs w:val="30"/>
    </w:rPr>
  </w:style>
  <w:style w:type="character" w:customStyle="1" w:styleId="Style1Char">
    <w:name w:val="Style1 Char"/>
    <w:basedOn w:val="HeadingMuseoChar"/>
    <w:link w:val="Style1"/>
    <w:rsid w:val="00466031"/>
    <w:rPr>
      <w:rFonts w:ascii="Museo Slab 500" w:eastAsiaTheme="minorHAnsi" w:hAnsi="Museo Slab 500" w:cstheme="minorHAnsi"/>
      <w:b w:val="0"/>
      <w:bCs/>
      <w:i w:val="0"/>
      <w:iCs/>
      <w:sz w:val="22"/>
      <w:szCs w:val="22"/>
    </w:rPr>
  </w:style>
  <w:style w:type="character" w:customStyle="1" w:styleId="apple-tab-span">
    <w:name w:val="apple-tab-span"/>
    <w:basedOn w:val="DefaultParagraphFont"/>
    <w:rsid w:val="005C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415">
      <w:bodyDiv w:val="1"/>
      <w:marLeft w:val="0"/>
      <w:marRight w:val="0"/>
      <w:marTop w:val="0"/>
      <w:marBottom w:val="0"/>
      <w:divBdr>
        <w:top w:val="none" w:sz="0" w:space="0" w:color="auto"/>
        <w:left w:val="none" w:sz="0" w:space="0" w:color="auto"/>
        <w:bottom w:val="none" w:sz="0" w:space="0" w:color="auto"/>
        <w:right w:val="none" w:sz="0" w:space="0" w:color="auto"/>
      </w:divBdr>
    </w:div>
    <w:div w:id="27722929">
      <w:bodyDiv w:val="1"/>
      <w:marLeft w:val="0"/>
      <w:marRight w:val="0"/>
      <w:marTop w:val="0"/>
      <w:marBottom w:val="0"/>
      <w:divBdr>
        <w:top w:val="none" w:sz="0" w:space="0" w:color="auto"/>
        <w:left w:val="none" w:sz="0" w:space="0" w:color="auto"/>
        <w:bottom w:val="none" w:sz="0" w:space="0" w:color="auto"/>
        <w:right w:val="none" w:sz="0" w:space="0" w:color="auto"/>
      </w:divBdr>
    </w:div>
    <w:div w:id="32583815">
      <w:bodyDiv w:val="1"/>
      <w:marLeft w:val="0"/>
      <w:marRight w:val="0"/>
      <w:marTop w:val="0"/>
      <w:marBottom w:val="0"/>
      <w:divBdr>
        <w:top w:val="none" w:sz="0" w:space="0" w:color="auto"/>
        <w:left w:val="none" w:sz="0" w:space="0" w:color="auto"/>
        <w:bottom w:val="none" w:sz="0" w:space="0" w:color="auto"/>
        <w:right w:val="none" w:sz="0" w:space="0" w:color="auto"/>
      </w:divBdr>
    </w:div>
    <w:div w:id="40137393">
      <w:bodyDiv w:val="1"/>
      <w:marLeft w:val="0"/>
      <w:marRight w:val="0"/>
      <w:marTop w:val="0"/>
      <w:marBottom w:val="0"/>
      <w:divBdr>
        <w:top w:val="none" w:sz="0" w:space="0" w:color="auto"/>
        <w:left w:val="none" w:sz="0" w:space="0" w:color="auto"/>
        <w:bottom w:val="none" w:sz="0" w:space="0" w:color="auto"/>
        <w:right w:val="none" w:sz="0" w:space="0" w:color="auto"/>
      </w:divBdr>
    </w:div>
    <w:div w:id="43143634">
      <w:bodyDiv w:val="1"/>
      <w:marLeft w:val="0"/>
      <w:marRight w:val="0"/>
      <w:marTop w:val="0"/>
      <w:marBottom w:val="0"/>
      <w:divBdr>
        <w:top w:val="none" w:sz="0" w:space="0" w:color="auto"/>
        <w:left w:val="none" w:sz="0" w:space="0" w:color="auto"/>
        <w:bottom w:val="none" w:sz="0" w:space="0" w:color="auto"/>
        <w:right w:val="none" w:sz="0" w:space="0" w:color="auto"/>
      </w:divBdr>
    </w:div>
    <w:div w:id="50232543">
      <w:bodyDiv w:val="1"/>
      <w:marLeft w:val="0"/>
      <w:marRight w:val="0"/>
      <w:marTop w:val="0"/>
      <w:marBottom w:val="0"/>
      <w:divBdr>
        <w:top w:val="none" w:sz="0" w:space="0" w:color="auto"/>
        <w:left w:val="none" w:sz="0" w:space="0" w:color="auto"/>
        <w:bottom w:val="none" w:sz="0" w:space="0" w:color="auto"/>
        <w:right w:val="none" w:sz="0" w:space="0" w:color="auto"/>
      </w:divBdr>
    </w:div>
    <w:div w:id="53705434">
      <w:bodyDiv w:val="1"/>
      <w:marLeft w:val="0"/>
      <w:marRight w:val="0"/>
      <w:marTop w:val="0"/>
      <w:marBottom w:val="0"/>
      <w:divBdr>
        <w:top w:val="none" w:sz="0" w:space="0" w:color="auto"/>
        <w:left w:val="none" w:sz="0" w:space="0" w:color="auto"/>
        <w:bottom w:val="none" w:sz="0" w:space="0" w:color="auto"/>
        <w:right w:val="none" w:sz="0" w:space="0" w:color="auto"/>
      </w:divBdr>
    </w:div>
    <w:div w:id="54085436">
      <w:bodyDiv w:val="1"/>
      <w:marLeft w:val="0"/>
      <w:marRight w:val="0"/>
      <w:marTop w:val="0"/>
      <w:marBottom w:val="0"/>
      <w:divBdr>
        <w:top w:val="none" w:sz="0" w:space="0" w:color="auto"/>
        <w:left w:val="none" w:sz="0" w:space="0" w:color="auto"/>
        <w:bottom w:val="none" w:sz="0" w:space="0" w:color="auto"/>
        <w:right w:val="none" w:sz="0" w:space="0" w:color="auto"/>
      </w:divBdr>
    </w:div>
    <w:div w:id="60714446">
      <w:bodyDiv w:val="1"/>
      <w:marLeft w:val="0"/>
      <w:marRight w:val="0"/>
      <w:marTop w:val="0"/>
      <w:marBottom w:val="0"/>
      <w:divBdr>
        <w:top w:val="none" w:sz="0" w:space="0" w:color="auto"/>
        <w:left w:val="none" w:sz="0" w:space="0" w:color="auto"/>
        <w:bottom w:val="none" w:sz="0" w:space="0" w:color="auto"/>
        <w:right w:val="none" w:sz="0" w:space="0" w:color="auto"/>
      </w:divBdr>
    </w:div>
    <w:div w:id="64032656">
      <w:bodyDiv w:val="1"/>
      <w:marLeft w:val="0"/>
      <w:marRight w:val="0"/>
      <w:marTop w:val="0"/>
      <w:marBottom w:val="0"/>
      <w:divBdr>
        <w:top w:val="none" w:sz="0" w:space="0" w:color="auto"/>
        <w:left w:val="none" w:sz="0" w:space="0" w:color="auto"/>
        <w:bottom w:val="none" w:sz="0" w:space="0" w:color="auto"/>
        <w:right w:val="none" w:sz="0" w:space="0" w:color="auto"/>
      </w:divBdr>
    </w:div>
    <w:div w:id="69012877">
      <w:bodyDiv w:val="1"/>
      <w:marLeft w:val="0"/>
      <w:marRight w:val="0"/>
      <w:marTop w:val="0"/>
      <w:marBottom w:val="0"/>
      <w:divBdr>
        <w:top w:val="none" w:sz="0" w:space="0" w:color="auto"/>
        <w:left w:val="none" w:sz="0" w:space="0" w:color="auto"/>
        <w:bottom w:val="none" w:sz="0" w:space="0" w:color="auto"/>
        <w:right w:val="none" w:sz="0" w:space="0" w:color="auto"/>
      </w:divBdr>
    </w:div>
    <w:div w:id="77412341">
      <w:bodyDiv w:val="1"/>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sChild>
        <w:div w:id="977802955">
          <w:marLeft w:val="0"/>
          <w:marRight w:val="0"/>
          <w:marTop w:val="0"/>
          <w:marBottom w:val="0"/>
          <w:divBdr>
            <w:top w:val="none" w:sz="0" w:space="0" w:color="auto"/>
            <w:left w:val="none" w:sz="0" w:space="0" w:color="auto"/>
            <w:bottom w:val="none" w:sz="0" w:space="0" w:color="auto"/>
            <w:right w:val="none" w:sz="0" w:space="0" w:color="auto"/>
          </w:divBdr>
          <w:divsChild>
            <w:div w:id="252013664">
              <w:marLeft w:val="0"/>
              <w:marRight w:val="0"/>
              <w:marTop w:val="0"/>
              <w:marBottom w:val="0"/>
              <w:divBdr>
                <w:top w:val="none" w:sz="0" w:space="0" w:color="auto"/>
                <w:left w:val="none" w:sz="0" w:space="0" w:color="auto"/>
                <w:bottom w:val="none" w:sz="0" w:space="0" w:color="auto"/>
                <w:right w:val="none" w:sz="0" w:space="0" w:color="auto"/>
              </w:divBdr>
              <w:divsChild>
                <w:div w:id="1470708133">
                  <w:marLeft w:val="0"/>
                  <w:marRight w:val="0"/>
                  <w:marTop w:val="0"/>
                  <w:marBottom w:val="0"/>
                  <w:divBdr>
                    <w:top w:val="none" w:sz="0" w:space="0" w:color="auto"/>
                    <w:left w:val="none" w:sz="0" w:space="0" w:color="auto"/>
                    <w:bottom w:val="none" w:sz="0" w:space="0" w:color="auto"/>
                    <w:right w:val="none" w:sz="0" w:space="0" w:color="auto"/>
                  </w:divBdr>
                  <w:divsChild>
                    <w:div w:id="1291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0182">
      <w:bodyDiv w:val="1"/>
      <w:marLeft w:val="0"/>
      <w:marRight w:val="0"/>
      <w:marTop w:val="0"/>
      <w:marBottom w:val="0"/>
      <w:divBdr>
        <w:top w:val="none" w:sz="0" w:space="0" w:color="auto"/>
        <w:left w:val="none" w:sz="0" w:space="0" w:color="auto"/>
        <w:bottom w:val="none" w:sz="0" w:space="0" w:color="auto"/>
        <w:right w:val="none" w:sz="0" w:space="0" w:color="auto"/>
      </w:divBdr>
    </w:div>
    <w:div w:id="92477374">
      <w:bodyDiv w:val="1"/>
      <w:marLeft w:val="0"/>
      <w:marRight w:val="0"/>
      <w:marTop w:val="0"/>
      <w:marBottom w:val="0"/>
      <w:divBdr>
        <w:top w:val="none" w:sz="0" w:space="0" w:color="auto"/>
        <w:left w:val="none" w:sz="0" w:space="0" w:color="auto"/>
        <w:bottom w:val="none" w:sz="0" w:space="0" w:color="auto"/>
        <w:right w:val="none" w:sz="0" w:space="0" w:color="auto"/>
      </w:divBdr>
      <w:divsChild>
        <w:div w:id="671030371">
          <w:marLeft w:val="0"/>
          <w:marRight w:val="0"/>
          <w:marTop w:val="0"/>
          <w:marBottom w:val="0"/>
          <w:divBdr>
            <w:top w:val="none" w:sz="0" w:space="0" w:color="auto"/>
            <w:left w:val="none" w:sz="0" w:space="0" w:color="auto"/>
            <w:bottom w:val="none" w:sz="0" w:space="0" w:color="auto"/>
            <w:right w:val="none" w:sz="0" w:space="0" w:color="auto"/>
          </w:divBdr>
          <w:divsChild>
            <w:div w:id="828637352">
              <w:marLeft w:val="0"/>
              <w:marRight w:val="0"/>
              <w:marTop w:val="0"/>
              <w:marBottom w:val="0"/>
              <w:divBdr>
                <w:top w:val="none" w:sz="0" w:space="0" w:color="auto"/>
                <w:left w:val="none" w:sz="0" w:space="0" w:color="auto"/>
                <w:bottom w:val="none" w:sz="0" w:space="0" w:color="auto"/>
                <w:right w:val="none" w:sz="0" w:space="0" w:color="auto"/>
              </w:divBdr>
              <w:divsChild>
                <w:div w:id="2052025216">
                  <w:marLeft w:val="0"/>
                  <w:marRight w:val="0"/>
                  <w:marTop w:val="0"/>
                  <w:marBottom w:val="0"/>
                  <w:divBdr>
                    <w:top w:val="none" w:sz="0" w:space="0" w:color="auto"/>
                    <w:left w:val="none" w:sz="0" w:space="0" w:color="auto"/>
                    <w:bottom w:val="none" w:sz="0" w:space="0" w:color="auto"/>
                    <w:right w:val="none" w:sz="0" w:space="0" w:color="auto"/>
                  </w:divBdr>
                  <w:divsChild>
                    <w:div w:id="485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9857">
      <w:bodyDiv w:val="1"/>
      <w:marLeft w:val="0"/>
      <w:marRight w:val="0"/>
      <w:marTop w:val="0"/>
      <w:marBottom w:val="0"/>
      <w:divBdr>
        <w:top w:val="none" w:sz="0" w:space="0" w:color="auto"/>
        <w:left w:val="none" w:sz="0" w:space="0" w:color="auto"/>
        <w:bottom w:val="none" w:sz="0" w:space="0" w:color="auto"/>
        <w:right w:val="none" w:sz="0" w:space="0" w:color="auto"/>
      </w:divBdr>
    </w:div>
    <w:div w:id="125585046">
      <w:bodyDiv w:val="1"/>
      <w:marLeft w:val="0"/>
      <w:marRight w:val="0"/>
      <w:marTop w:val="0"/>
      <w:marBottom w:val="0"/>
      <w:divBdr>
        <w:top w:val="none" w:sz="0" w:space="0" w:color="auto"/>
        <w:left w:val="none" w:sz="0" w:space="0" w:color="auto"/>
        <w:bottom w:val="none" w:sz="0" w:space="0" w:color="auto"/>
        <w:right w:val="none" w:sz="0" w:space="0" w:color="auto"/>
      </w:divBdr>
      <w:divsChild>
        <w:div w:id="1149833090">
          <w:marLeft w:val="0"/>
          <w:marRight w:val="0"/>
          <w:marTop w:val="0"/>
          <w:marBottom w:val="0"/>
          <w:divBdr>
            <w:top w:val="none" w:sz="0" w:space="0" w:color="auto"/>
            <w:left w:val="none" w:sz="0" w:space="0" w:color="auto"/>
            <w:bottom w:val="none" w:sz="0" w:space="0" w:color="auto"/>
            <w:right w:val="none" w:sz="0" w:space="0" w:color="auto"/>
          </w:divBdr>
          <w:divsChild>
            <w:div w:id="1234318758">
              <w:marLeft w:val="0"/>
              <w:marRight w:val="0"/>
              <w:marTop w:val="0"/>
              <w:marBottom w:val="0"/>
              <w:divBdr>
                <w:top w:val="none" w:sz="0" w:space="0" w:color="auto"/>
                <w:left w:val="none" w:sz="0" w:space="0" w:color="auto"/>
                <w:bottom w:val="none" w:sz="0" w:space="0" w:color="auto"/>
                <w:right w:val="none" w:sz="0" w:space="0" w:color="auto"/>
              </w:divBdr>
              <w:divsChild>
                <w:div w:id="230123399">
                  <w:marLeft w:val="0"/>
                  <w:marRight w:val="0"/>
                  <w:marTop w:val="0"/>
                  <w:marBottom w:val="0"/>
                  <w:divBdr>
                    <w:top w:val="none" w:sz="0" w:space="0" w:color="auto"/>
                    <w:left w:val="none" w:sz="0" w:space="0" w:color="auto"/>
                    <w:bottom w:val="none" w:sz="0" w:space="0" w:color="auto"/>
                    <w:right w:val="none" w:sz="0" w:space="0" w:color="auto"/>
                  </w:divBdr>
                  <w:divsChild>
                    <w:div w:id="13654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4631">
      <w:bodyDiv w:val="1"/>
      <w:marLeft w:val="0"/>
      <w:marRight w:val="0"/>
      <w:marTop w:val="0"/>
      <w:marBottom w:val="0"/>
      <w:divBdr>
        <w:top w:val="none" w:sz="0" w:space="0" w:color="auto"/>
        <w:left w:val="none" w:sz="0" w:space="0" w:color="auto"/>
        <w:bottom w:val="none" w:sz="0" w:space="0" w:color="auto"/>
        <w:right w:val="none" w:sz="0" w:space="0" w:color="auto"/>
      </w:divBdr>
    </w:div>
    <w:div w:id="142699566">
      <w:bodyDiv w:val="1"/>
      <w:marLeft w:val="0"/>
      <w:marRight w:val="0"/>
      <w:marTop w:val="0"/>
      <w:marBottom w:val="0"/>
      <w:divBdr>
        <w:top w:val="none" w:sz="0" w:space="0" w:color="auto"/>
        <w:left w:val="none" w:sz="0" w:space="0" w:color="auto"/>
        <w:bottom w:val="none" w:sz="0" w:space="0" w:color="auto"/>
        <w:right w:val="none" w:sz="0" w:space="0" w:color="auto"/>
      </w:divBdr>
    </w:div>
    <w:div w:id="151216838">
      <w:bodyDiv w:val="1"/>
      <w:marLeft w:val="0"/>
      <w:marRight w:val="0"/>
      <w:marTop w:val="0"/>
      <w:marBottom w:val="0"/>
      <w:divBdr>
        <w:top w:val="none" w:sz="0" w:space="0" w:color="auto"/>
        <w:left w:val="none" w:sz="0" w:space="0" w:color="auto"/>
        <w:bottom w:val="none" w:sz="0" w:space="0" w:color="auto"/>
        <w:right w:val="none" w:sz="0" w:space="0" w:color="auto"/>
      </w:divBdr>
    </w:div>
    <w:div w:id="157160162">
      <w:bodyDiv w:val="1"/>
      <w:marLeft w:val="0"/>
      <w:marRight w:val="0"/>
      <w:marTop w:val="0"/>
      <w:marBottom w:val="0"/>
      <w:divBdr>
        <w:top w:val="none" w:sz="0" w:space="0" w:color="auto"/>
        <w:left w:val="none" w:sz="0" w:space="0" w:color="auto"/>
        <w:bottom w:val="none" w:sz="0" w:space="0" w:color="auto"/>
        <w:right w:val="none" w:sz="0" w:space="0" w:color="auto"/>
      </w:divBdr>
    </w:div>
    <w:div w:id="173374961">
      <w:bodyDiv w:val="1"/>
      <w:marLeft w:val="0"/>
      <w:marRight w:val="0"/>
      <w:marTop w:val="0"/>
      <w:marBottom w:val="0"/>
      <w:divBdr>
        <w:top w:val="none" w:sz="0" w:space="0" w:color="auto"/>
        <w:left w:val="none" w:sz="0" w:space="0" w:color="auto"/>
        <w:bottom w:val="none" w:sz="0" w:space="0" w:color="auto"/>
        <w:right w:val="none" w:sz="0" w:space="0" w:color="auto"/>
      </w:divBdr>
    </w:div>
    <w:div w:id="173568096">
      <w:bodyDiv w:val="1"/>
      <w:marLeft w:val="0"/>
      <w:marRight w:val="0"/>
      <w:marTop w:val="0"/>
      <w:marBottom w:val="0"/>
      <w:divBdr>
        <w:top w:val="none" w:sz="0" w:space="0" w:color="auto"/>
        <w:left w:val="none" w:sz="0" w:space="0" w:color="auto"/>
        <w:bottom w:val="none" w:sz="0" w:space="0" w:color="auto"/>
        <w:right w:val="none" w:sz="0" w:space="0" w:color="auto"/>
      </w:divBdr>
    </w:div>
    <w:div w:id="179206184">
      <w:bodyDiv w:val="1"/>
      <w:marLeft w:val="0"/>
      <w:marRight w:val="0"/>
      <w:marTop w:val="0"/>
      <w:marBottom w:val="0"/>
      <w:divBdr>
        <w:top w:val="none" w:sz="0" w:space="0" w:color="auto"/>
        <w:left w:val="none" w:sz="0" w:space="0" w:color="auto"/>
        <w:bottom w:val="none" w:sz="0" w:space="0" w:color="auto"/>
        <w:right w:val="none" w:sz="0" w:space="0" w:color="auto"/>
      </w:divBdr>
    </w:div>
    <w:div w:id="183792252">
      <w:bodyDiv w:val="1"/>
      <w:marLeft w:val="0"/>
      <w:marRight w:val="0"/>
      <w:marTop w:val="0"/>
      <w:marBottom w:val="0"/>
      <w:divBdr>
        <w:top w:val="none" w:sz="0" w:space="0" w:color="auto"/>
        <w:left w:val="none" w:sz="0" w:space="0" w:color="auto"/>
        <w:bottom w:val="none" w:sz="0" w:space="0" w:color="auto"/>
        <w:right w:val="none" w:sz="0" w:space="0" w:color="auto"/>
      </w:divBdr>
    </w:div>
    <w:div w:id="189535383">
      <w:bodyDiv w:val="1"/>
      <w:marLeft w:val="0"/>
      <w:marRight w:val="0"/>
      <w:marTop w:val="0"/>
      <w:marBottom w:val="0"/>
      <w:divBdr>
        <w:top w:val="none" w:sz="0" w:space="0" w:color="auto"/>
        <w:left w:val="none" w:sz="0" w:space="0" w:color="auto"/>
        <w:bottom w:val="none" w:sz="0" w:space="0" w:color="auto"/>
        <w:right w:val="none" w:sz="0" w:space="0" w:color="auto"/>
      </w:divBdr>
    </w:div>
    <w:div w:id="203716933">
      <w:bodyDiv w:val="1"/>
      <w:marLeft w:val="0"/>
      <w:marRight w:val="0"/>
      <w:marTop w:val="0"/>
      <w:marBottom w:val="0"/>
      <w:divBdr>
        <w:top w:val="none" w:sz="0" w:space="0" w:color="auto"/>
        <w:left w:val="none" w:sz="0" w:space="0" w:color="auto"/>
        <w:bottom w:val="none" w:sz="0" w:space="0" w:color="auto"/>
        <w:right w:val="none" w:sz="0" w:space="0" w:color="auto"/>
      </w:divBdr>
    </w:div>
    <w:div w:id="214968853">
      <w:bodyDiv w:val="1"/>
      <w:marLeft w:val="0"/>
      <w:marRight w:val="0"/>
      <w:marTop w:val="0"/>
      <w:marBottom w:val="0"/>
      <w:divBdr>
        <w:top w:val="none" w:sz="0" w:space="0" w:color="auto"/>
        <w:left w:val="none" w:sz="0" w:space="0" w:color="auto"/>
        <w:bottom w:val="none" w:sz="0" w:space="0" w:color="auto"/>
        <w:right w:val="none" w:sz="0" w:space="0" w:color="auto"/>
      </w:divBdr>
    </w:div>
    <w:div w:id="216859166">
      <w:bodyDiv w:val="1"/>
      <w:marLeft w:val="0"/>
      <w:marRight w:val="0"/>
      <w:marTop w:val="0"/>
      <w:marBottom w:val="0"/>
      <w:divBdr>
        <w:top w:val="none" w:sz="0" w:space="0" w:color="auto"/>
        <w:left w:val="none" w:sz="0" w:space="0" w:color="auto"/>
        <w:bottom w:val="none" w:sz="0" w:space="0" w:color="auto"/>
        <w:right w:val="none" w:sz="0" w:space="0" w:color="auto"/>
      </w:divBdr>
    </w:div>
    <w:div w:id="217672301">
      <w:bodyDiv w:val="1"/>
      <w:marLeft w:val="0"/>
      <w:marRight w:val="0"/>
      <w:marTop w:val="0"/>
      <w:marBottom w:val="0"/>
      <w:divBdr>
        <w:top w:val="none" w:sz="0" w:space="0" w:color="auto"/>
        <w:left w:val="none" w:sz="0" w:space="0" w:color="auto"/>
        <w:bottom w:val="none" w:sz="0" w:space="0" w:color="auto"/>
        <w:right w:val="none" w:sz="0" w:space="0" w:color="auto"/>
      </w:divBdr>
      <w:divsChild>
        <w:div w:id="749539960">
          <w:marLeft w:val="-100"/>
          <w:marRight w:val="0"/>
          <w:marTop w:val="0"/>
          <w:marBottom w:val="0"/>
          <w:divBdr>
            <w:top w:val="none" w:sz="0" w:space="0" w:color="auto"/>
            <w:left w:val="none" w:sz="0" w:space="0" w:color="auto"/>
            <w:bottom w:val="none" w:sz="0" w:space="0" w:color="auto"/>
            <w:right w:val="none" w:sz="0" w:space="0" w:color="auto"/>
          </w:divBdr>
        </w:div>
      </w:divsChild>
    </w:div>
    <w:div w:id="217789016">
      <w:bodyDiv w:val="1"/>
      <w:marLeft w:val="0"/>
      <w:marRight w:val="0"/>
      <w:marTop w:val="0"/>
      <w:marBottom w:val="0"/>
      <w:divBdr>
        <w:top w:val="none" w:sz="0" w:space="0" w:color="auto"/>
        <w:left w:val="none" w:sz="0" w:space="0" w:color="auto"/>
        <w:bottom w:val="none" w:sz="0" w:space="0" w:color="auto"/>
        <w:right w:val="none" w:sz="0" w:space="0" w:color="auto"/>
      </w:divBdr>
    </w:div>
    <w:div w:id="225842691">
      <w:bodyDiv w:val="1"/>
      <w:marLeft w:val="0"/>
      <w:marRight w:val="0"/>
      <w:marTop w:val="0"/>
      <w:marBottom w:val="0"/>
      <w:divBdr>
        <w:top w:val="none" w:sz="0" w:space="0" w:color="auto"/>
        <w:left w:val="none" w:sz="0" w:space="0" w:color="auto"/>
        <w:bottom w:val="none" w:sz="0" w:space="0" w:color="auto"/>
        <w:right w:val="none" w:sz="0" w:space="0" w:color="auto"/>
      </w:divBdr>
    </w:div>
    <w:div w:id="233665960">
      <w:bodyDiv w:val="1"/>
      <w:marLeft w:val="0"/>
      <w:marRight w:val="0"/>
      <w:marTop w:val="0"/>
      <w:marBottom w:val="0"/>
      <w:divBdr>
        <w:top w:val="none" w:sz="0" w:space="0" w:color="auto"/>
        <w:left w:val="none" w:sz="0" w:space="0" w:color="auto"/>
        <w:bottom w:val="none" w:sz="0" w:space="0" w:color="auto"/>
        <w:right w:val="none" w:sz="0" w:space="0" w:color="auto"/>
      </w:divBdr>
    </w:div>
    <w:div w:id="251862778">
      <w:bodyDiv w:val="1"/>
      <w:marLeft w:val="0"/>
      <w:marRight w:val="0"/>
      <w:marTop w:val="0"/>
      <w:marBottom w:val="0"/>
      <w:divBdr>
        <w:top w:val="none" w:sz="0" w:space="0" w:color="auto"/>
        <w:left w:val="none" w:sz="0" w:space="0" w:color="auto"/>
        <w:bottom w:val="none" w:sz="0" w:space="0" w:color="auto"/>
        <w:right w:val="none" w:sz="0" w:space="0" w:color="auto"/>
      </w:divBdr>
    </w:div>
    <w:div w:id="252083934">
      <w:bodyDiv w:val="1"/>
      <w:marLeft w:val="0"/>
      <w:marRight w:val="0"/>
      <w:marTop w:val="0"/>
      <w:marBottom w:val="0"/>
      <w:divBdr>
        <w:top w:val="none" w:sz="0" w:space="0" w:color="auto"/>
        <w:left w:val="none" w:sz="0" w:space="0" w:color="auto"/>
        <w:bottom w:val="none" w:sz="0" w:space="0" w:color="auto"/>
        <w:right w:val="none" w:sz="0" w:space="0" w:color="auto"/>
      </w:divBdr>
    </w:div>
    <w:div w:id="264310450">
      <w:bodyDiv w:val="1"/>
      <w:marLeft w:val="0"/>
      <w:marRight w:val="0"/>
      <w:marTop w:val="0"/>
      <w:marBottom w:val="0"/>
      <w:divBdr>
        <w:top w:val="none" w:sz="0" w:space="0" w:color="auto"/>
        <w:left w:val="none" w:sz="0" w:space="0" w:color="auto"/>
        <w:bottom w:val="none" w:sz="0" w:space="0" w:color="auto"/>
        <w:right w:val="none" w:sz="0" w:space="0" w:color="auto"/>
      </w:divBdr>
    </w:div>
    <w:div w:id="269705353">
      <w:bodyDiv w:val="1"/>
      <w:marLeft w:val="0"/>
      <w:marRight w:val="0"/>
      <w:marTop w:val="0"/>
      <w:marBottom w:val="0"/>
      <w:divBdr>
        <w:top w:val="none" w:sz="0" w:space="0" w:color="auto"/>
        <w:left w:val="none" w:sz="0" w:space="0" w:color="auto"/>
        <w:bottom w:val="none" w:sz="0" w:space="0" w:color="auto"/>
        <w:right w:val="none" w:sz="0" w:space="0" w:color="auto"/>
      </w:divBdr>
    </w:div>
    <w:div w:id="269749019">
      <w:bodyDiv w:val="1"/>
      <w:marLeft w:val="0"/>
      <w:marRight w:val="0"/>
      <w:marTop w:val="0"/>
      <w:marBottom w:val="0"/>
      <w:divBdr>
        <w:top w:val="none" w:sz="0" w:space="0" w:color="auto"/>
        <w:left w:val="none" w:sz="0" w:space="0" w:color="auto"/>
        <w:bottom w:val="none" w:sz="0" w:space="0" w:color="auto"/>
        <w:right w:val="none" w:sz="0" w:space="0" w:color="auto"/>
      </w:divBdr>
    </w:div>
    <w:div w:id="273365533">
      <w:bodyDiv w:val="1"/>
      <w:marLeft w:val="0"/>
      <w:marRight w:val="0"/>
      <w:marTop w:val="0"/>
      <w:marBottom w:val="0"/>
      <w:divBdr>
        <w:top w:val="none" w:sz="0" w:space="0" w:color="auto"/>
        <w:left w:val="none" w:sz="0" w:space="0" w:color="auto"/>
        <w:bottom w:val="none" w:sz="0" w:space="0" w:color="auto"/>
        <w:right w:val="none" w:sz="0" w:space="0" w:color="auto"/>
      </w:divBdr>
    </w:div>
    <w:div w:id="288123538">
      <w:bodyDiv w:val="1"/>
      <w:marLeft w:val="0"/>
      <w:marRight w:val="0"/>
      <w:marTop w:val="0"/>
      <w:marBottom w:val="0"/>
      <w:divBdr>
        <w:top w:val="none" w:sz="0" w:space="0" w:color="auto"/>
        <w:left w:val="none" w:sz="0" w:space="0" w:color="auto"/>
        <w:bottom w:val="none" w:sz="0" w:space="0" w:color="auto"/>
        <w:right w:val="none" w:sz="0" w:space="0" w:color="auto"/>
      </w:divBdr>
    </w:div>
    <w:div w:id="305820294">
      <w:bodyDiv w:val="1"/>
      <w:marLeft w:val="0"/>
      <w:marRight w:val="0"/>
      <w:marTop w:val="0"/>
      <w:marBottom w:val="0"/>
      <w:divBdr>
        <w:top w:val="none" w:sz="0" w:space="0" w:color="auto"/>
        <w:left w:val="none" w:sz="0" w:space="0" w:color="auto"/>
        <w:bottom w:val="none" w:sz="0" w:space="0" w:color="auto"/>
        <w:right w:val="none" w:sz="0" w:space="0" w:color="auto"/>
      </w:divBdr>
    </w:div>
    <w:div w:id="309362599">
      <w:bodyDiv w:val="1"/>
      <w:marLeft w:val="0"/>
      <w:marRight w:val="0"/>
      <w:marTop w:val="0"/>
      <w:marBottom w:val="0"/>
      <w:divBdr>
        <w:top w:val="none" w:sz="0" w:space="0" w:color="auto"/>
        <w:left w:val="none" w:sz="0" w:space="0" w:color="auto"/>
        <w:bottom w:val="none" w:sz="0" w:space="0" w:color="auto"/>
        <w:right w:val="none" w:sz="0" w:space="0" w:color="auto"/>
      </w:divBdr>
    </w:div>
    <w:div w:id="318389351">
      <w:bodyDiv w:val="1"/>
      <w:marLeft w:val="0"/>
      <w:marRight w:val="0"/>
      <w:marTop w:val="0"/>
      <w:marBottom w:val="0"/>
      <w:divBdr>
        <w:top w:val="none" w:sz="0" w:space="0" w:color="auto"/>
        <w:left w:val="none" w:sz="0" w:space="0" w:color="auto"/>
        <w:bottom w:val="none" w:sz="0" w:space="0" w:color="auto"/>
        <w:right w:val="none" w:sz="0" w:space="0" w:color="auto"/>
      </w:divBdr>
    </w:div>
    <w:div w:id="322663232">
      <w:bodyDiv w:val="1"/>
      <w:marLeft w:val="0"/>
      <w:marRight w:val="0"/>
      <w:marTop w:val="0"/>
      <w:marBottom w:val="0"/>
      <w:divBdr>
        <w:top w:val="none" w:sz="0" w:space="0" w:color="auto"/>
        <w:left w:val="none" w:sz="0" w:space="0" w:color="auto"/>
        <w:bottom w:val="none" w:sz="0" w:space="0" w:color="auto"/>
        <w:right w:val="none" w:sz="0" w:space="0" w:color="auto"/>
      </w:divBdr>
    </w:div>
    <w:div w:id="322779910">
      <w:bodyDiv w:val="1"/>
      <w:marLeft w:val="0"/>
      <w:marRight w:val="0"/>
      <w:marTop w:val="0"/>
      <w:marBottom w:val="0"/>
      <w:divBdr>
        <w:top w:val="none" w:sz="0" w:space="0" w:color="auto"/>
        <w:left w:val="none" w:sz="0" w:space="0" w:color="auto"/>
        <w:bottom w:val="none" w:sz="0" w:space="0" w:color="auto"/>
        <w:right w:val="none" w:sz="0" w:space="0" w:color="auto"/>
      </w:divBdr>
      <w:divsChild>
        <w:div w:id="1894392361">
          <w:marLeft w:val="0"/>
          <w:marRight w:val="0"/>
          <w:marTop w:val="0"/>
          <w:marBottom w:val="0"/>
          <w:divBdr>
            <w:top w:val="none" w:sz="0" w:space="0" w:color="auto"/>
            <w:left w:val="none" w:sz="0" w:space="0" w:color="auto"/>
            <w:bottom w:val="none" w:sz="0" w:space="0" w:color="auto"/>
            <w:right w:val="none" w:sz="0" w:space="0" w:color="auto"/>
          </w:divBdr>
          <w:divsChild>
            <w:div w:id="890503965">
              <w:marLeft w:val="0"/>
              <w:marRight w:val="0"/>
              <w:marTop w:val="0"/>
              <w:marBottom w:val="0"/>
              <w:divBdr>
                <w:top w:val="none" w:sz="0" w:space="0" w:color="auto"/>
                <w:left w:val="none" w:sz="0" w:space="0" w:color="auto"/>
                <w:bottom w:val="none" w:sz="0" w:space="0" w:color="auto"/>
                <w:right w:val="none" w:sz="0" w:space="0" w:color="auto"/>
              </w:divBdr>
              <w:divsChild>
                <w:div w:id="1043090959">
                  <w:marLeft w:val="0"/>
                  <w:marRight w:val="0"/>
                  <w:marTop w:val="0"/>
                  <w:marBottom w:val="0"/>
                  <w:divBdr>
                    <w:top w:val="none" w:sz="0" w:space="0" w:color="auto"/>
                    <w:left w:val="none" w:sz="0" w:space="0" w:color="auto"/>
                    <w:bottom w:val="none" w:sz="0" w:space="0" w:color="auto"/>
                    <w:right w:val="none" w:sz="0" w:space="0" w:color="auto"/>
                  </w:divBdr>
                  <w:divsChild>
                    <w:div w:id="209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9092">
      <w:bodyDiv w:val="1"/>
      <w:marLeft w:val="0"/>
      <w:marRight w:val="0"/>
      <w:marTop w:val="0"/>
      <w:marBottom w:val="0"/>
      <w:divBdr>
        <w:top w:val="none" w:sz="0" w:space="0" w:color="auto"/>
        <w:left w:val="none" w:sz="0" w:space="0" w:color="auto"/>
        <w:bottom w:val="none" w:sz="0" w:space="0" w:color="auto"/>
        <w:right w:val="none" w:sz="0" w:space="0" w:color="auto"/>
      </w:divBdr>
    </w:div>
    <w:div w:id="348870843">
      <w:bodyDiv w:val="1"/>
      <w:marLeft w:val="0"/>
      <w:marRight w:val="0"/>
      <w:marTop w:val="0"/>
      <w:marBottom w:val="0"/>
      <w:divBdr>
        <w:top w:val="none" w:sz="0" w:space="0" w:color="auto"/>
        <w:left w:val="none" w:sz="0" w:space="0" w:color="auto"/>
        <w:bottom w:val="none" w:sz="0" w:space="0" w:color="auto"/>
        <w:right w:val="none" w:sz="0" w:space="0" w:color="auto"/>
      </w:divBdr>
      <w:divsChild>
        <w:div w:id="402680706">
          <w:marLeft w:val="0"/>
          <w:marRight w:val="0"/>
          <w:marTop w:val="0"/>
          <w:marBottom w:val="0"/>
          <w:divBdr>
            <w:top w:val="none" w:sz="0" w:space="0" w:color="auto"/>
            <w:left w:val="none" w:sz="0" w:space="0" w:color="auto"/>
            <w:bottom w:val="none" w:sz="0" w:space="0" w:color="auto"/>
            <w:right w:val="none" w:sz="0" w:space="0" w:color="auto"/>
          </w:divBdr>
          <w:divsChild>
            <w:div w:id="1208299754">
              <w:marLeft w:val="0"/>
              <w:marRight w:val="0"/>
              <w:marTop w:val="0"/>
              <w:marBottom w:val="0"/>
              <w:divBdr>
                <w:top w:val="none" w:sz="0" w:space="0" w:color="auto"/>
                <w:left w:val="none" w:sz="0" w:space="0" w:color="auto"/>
                <w:bottom w:val="none" w:sz="0" w:space="0" w:color="auto"/>
                <w:right w:val="none" w:sz="0" w:space="0" w:color="auto"/>
              </w:divBdr>
              <w:divsChild>
                <w:div w:id="773592791">
                  <w:marLeft w:val="0"/>
                  <w:marRight w:val="0"/>
                  <w:marTop w:val="0"/>
                  <w:marBottom w:val="0"/>
                  <w:divBdr>
                    <w:top w:val="none" w:sz="0" w:space="0" w:color="auto"/>
                    <w:left w:val="none" w:sz="0" w:space="0" w:color="auto"/>
                    <w:bottom w:val="none" w:sz="0" w:space="0" w:color="auto"/>
                    <w:right w:val="none" w:sz="0" w:space="0" w:color="auto"/>
                  </w:divBdr>
                  <w:divsChild>
                    <w:div w:id="21190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8507">
      <w:bodyDiv w:val="1"/>
      <w:marLeft w:val="0"/>
      <w:marRight w:val="0"/>
      <w:marTop w:val="0"/>
      <w:marBottom w:val="0"/>
      <w:divBdr>
        <w:top w:val="none" w:sz="0" w:space="0" w:color="auto"/>
        <w:left w:val="none" w:sz="0" w:space="0" w:color="auto"/>
        <w:bottom w:val="none" w:sz="0" w:space="0" w:color="auto"/>
        <w:right w:val="none" w:sz="0" w:space="0" w:color="auto"/>
      </w:divBdr>
    </w:div>
    <w:div w:id="375396162">
      <w:bodyDiv w:val="1"/>
      <w:marLeft w:val="0"/>
      <w:marRight w:val="0"/>
      <w:marTop w:val="0"/>
      <w:marBottom w:val="0"/>
      <w:divBdr>
        <w:top w:val="none" w:sz="0" w:space="0" w:color="auto"/>
        <w:left w:val="none" w:sz="0" w:space="0" w:color="auto"/>
        <w:bottom w:val="none" w:sz="0" w:space="0" w:color="auto"/>
        <w:right w:val="none" w:sz="0" w:space="0" w:color="auto"/>
      </w:divBdr>
    </w:div>
    <w:div w:id="379716005">
      <w:bodyDiv w:val="1"/>
      <w:marLeft w:val="0"/>
      <w:marRight w:val="0"/>
      <w:marTop w:val="0"/>
      <w:marBottom w:val="0"/>
      <w:divBdr>
        <w:top w:val="none" w:sz="0" w:space="0" w:color="auto"/>
        <w:left w:val="none" w:sz="0" w:space="0" w:color="auto"/>
        <w:bottom w:val="none" w:sz="0" w:space="0" w:color="auto"/>
        <w:right w:val="none" w:sz="0" w:space="0" w:color="auto"/>
      </w:divBdr>
    </w:div>
    <w:div w:id="384067882">
      <w:bodyDiv w:val="1"/>
      <w:marLeft w:val="0"/>
      <w:marRight w:val="0"/>
      <w:marTop w:val="0"/>
      <w:marBottom w:val="0"/>
      <w:divBdr>
        <w:top w:val="none" w:sz="0" w:space="0" w:color="auto"/>
        <w:left w:val="none" w:sz="0" w:space="0" w:color="auto"/>
        <w:bottom w:val="none" w:sz="0" w:space="0" w:color="auto"/>
        <w:right w:val="none" w:sz="0" w:space="0" w:color="auto"/>
      </w:divBdr>
    </w:div>
    <w:div w:id="410391264">
      <w:bodyDiv w:val="1"/>
      <w:marLeft w:val="0"/>
      <w:marRight w:val="0"/>
      <w:marTop w:val="0"/>
      <w:marBottom w:val="0"/>
      <w:divBdr>
        <w:top w:val="none" w:sz="0" w:space="0" w:color="auto"/>
        <w:left w:val="none" w:sz="0" w:space="0" w:color="auto"/>
        <w:bottom w:val="none" w:sz="0" w:space="0" w:color="auto"/>
        <w:right w:val="none" w:sz="0" w:space="0" w:color="auto"/>
      </w:divBdr>
    </w:div>
    <w:div w:id="417021312">
      <w:bodyDiv w:val="1"/>
      <w:marLeft w:val="0"/>
      <w:marRight w:val="0"/>
      <w:marTop w:val="0"/>
      <w:marBottom w:val="0"/>
      <w:divBdr>
        <w:top w:val="none" w:sz="0" w:space="0" w:color="auto"/>
        <w:left w:val="none" w:sz="0" w:space="0" w:color="auto"/>
        <w:bottom w:val="none" w:sz="0" w:space="0" w:color="auto"/>
        <w:right w:val="none" w:sz="0" w:space="0" w:color="auto"/>
      </w:divBdr>
    </w:div>
    <w:div w:id="423501165">
      <w:bodyDiv w:val="1"/>
      <w:marLeft w:val="0"/>
      <w:marRight w:val="0"/>
      <w:marTop w:val="0"/>
      <w:marBottom w:val="0"/>
      <w:divBdr>
        <w:top w:val="none" w:sz="0" w:space="0" w:color="auto"/>
        <w:left w:val="none" w:sz="0" w:space="0" w:color="auto"/>
        <w:bottom w:val="none" w:sz="0" w:space="0" w:color="auto"/>
        <w:right w:val="none" w:sz="0" w:space="0" w:color="auto"/>
      </w:divBdr>
    </w:div>
    <w:div w:id="438109176">
      <w:bodyDiv w:val="1"/>
      <w:marLeft w:val="0"/>
      <w:marRight w:val="0"/>
      <w:marTop w:val="0"/>
      <w:marBottom w:val="0"/>
      <w:divBdr>
        <w:top w:val="none" w:sz="0" w:space="0" w:color="auto"/>
        <w:left w:val="none" w:sz="0" w:space="0" w:color="auto"/>
        <w:bottom w:val="none" w:sz="0" w:space="0" w:color="auto"/>
        <w:right w:val="none" w:sz="0" w:space="0" w:color="auto"/>
      </w:divBdr>
    </w:div>
    <w:div w:id="442266863">
      <w:bodyDiv w:val="1"/>
      <w:marLeft w:val="0"/>
      <w:marRight w:val="0"/>
      <w:marTop w:val="0"/>
      <w:marBottom w:val="0"/>
      <w:divBdr>
        <w:top w:val="none" w:sz="0" w:space="0" w:color="auto"/>
        <w:left w:val="none" w:sz="0" w:space="0" w:color="auto"/>
        <w:bottom w:val="none" w:sz="0" w:space="0" w:color="auto"/>
        <w:right w:val="none" w:sz="0" w:space="0" w:color="auto"/>
      </w:divBdr>
    </w:div>
    <w:div w:id="492138116">
      <w:bodyDiv w:val="1"/>
      <w:marLeft w:val="0"/>
      <w:marRight w:val="0"/>
      <w:marTop w:val="0"/>
      <w:marBottom w:val="0"/>
      <w:divBdr>
        <w:top w:val="none" w:sz="0" w:space="0" w:color="auto"/>
        <w:left w:val="none" w:sz="0" w:space="0" w:color="auto"/>
        <w:bottom w:val="none" w:sz="0" w:space="0" w:color="auto"/>
        <w:right w:val="none" w:sz="0" w:space="0" w:color="auto"/>
      </w:divBdr>
    </w:div>
    <w:div w:id="493106013">
      <w:bodyDiv w:val="1"/>
      <w:marLeft w:val="0"/>
      <w:marRight w:val="0"/>
      <w:marTop w:val="0"/>
      <w:marBottom w:val="0"/>
      <w:divBdr>
        <w:top w:val="none" w:sz="0" w:space="0" w:color="auto"/>
        <w:left w:val="none" w:sz="0" w:space="0" w:color="auto"/>
        <w:bottom w:val="none" w:sz="0" w:space="0" w:color="auto"/>
        <w:right w:val="none" w:sz="0" w:space="0" w:color="auto"/>
      </w:divBdr>
    </w:div>
    <w:div w:id="498544190">
      <w:bodyDiv w:val="1"/>
      <w:marLeft w:val="0"/>
      <w:marRight w:val="0"/>
      <w:marTop w:val="0"/>
      <w:marBottom w:val="0"/>
      <w:divBdr>
        <w:top w:val="none" w:sz="0" w:space="0" w:color="auto"/>
        <w:left w:val="none" w:sz="0" w:space="0" w:color="auto"/>
        <w:bottom w:val="none" w:sz="0" w:space="0" w:color="auto"/>
        <w:right w:val="none" w:sz="0" w:space="0" w:color="auto"/>
      </w:divBdr>
    </w:div>
    <w:div w:id="501241113">
      <w:bodyDiv w:val="1"/>
      <w:marLeft w:val="0"/>
      <w:marRight w:val="0"/>
      <w:marTop w:val="0"/>
      <w:marBottom w:val="0"/>
      <w:divBdr>
        <w:top w:val="none" w:sz="0" w:space="0" w:color="auto"/>
        <w:left w:val="none" w:sz="0" w:space="0" w:color="auto"/>
        <w:bottom w:val="none" w:sz="0" w:space="0" w:color="auto"/>
        <w:right w:val="none" w:sz="0" w:space="0" w:color="auto"/>
      </w:divBdr>
    </w:div>
    <w:div w:id="506292211">
      <w:bodyDiv w:val="1"/>
      <w:marLeft w:val="0"/>
      <w:marRight w:val="0"/>
      <w:marTop w:val="0"/>
      <w:marBottom w:val="0"/>
      <w:divBdr>
        <w:top w:val="none" w:sz="0" w:space="0" w:color="auto"/>
        <w:left w:val="none" w:sz="0" w:space="0" w:color="auto"/>
        <w:bottom w:val="none" w:sz="0" w:space="0" w:color="auto"/>
        <w:right w:val="none" w:sz="0" w:space="0" w:color="auto"/>
      </w:divBdr>
    </w:div>
    <w:div w:id="509300699">
      <w:bodyDiv w:val="1"/>
      <w:marLeft w:val="0"/>
      <w:marRight w:val="0"/>
      <w:marTop w:val="0"/>
      <w:marBottom w:val="0"/>
      <w:divBdr>
        <w:top w:val="none" w:sz="0" w:space="0" w:color="auto"/>
        <w:left w:val="none" w:sz="0" w:space="0" w:color="auto"/>
        <w:bottom w:val="none" w:sz="0" w:space="0" w:color="auto"/>
        <w:right w:val="none" w:sz="0" w:space="0" w:color="auto"/>
      </w:divBdr>
    </w:div>
    <w:div w:id="513349239">
      <w:bodyDiv w:val="1"/>
      <w:marLeft w:val="0"/>
      <w:marRight w:val="0"/>
      <w:marTop w:val="0"/>
      <w:marBottom w:val="0"/>
      <w:divBdr>
        <w:top w:val="none" w:sz="0" w:space="0" w:color="auto"/>
        <w:left w:val="none" w:sz="0" w:space="0" w:color="auto"/>
        <w:bottom w:val="none" w:sz="0" w:space="0" w:color="auto"/>
        <w:right w:val="none" w:sz="0" w:space="0" w:color="auto"/>
      </w:divBdr>
      <w:divsChild>
        <w:div w:id="975455835">
          <w:marLeft w:val="0"/>
          <w:marRight w:val="0"/>
          <w:marTop w:val="0"/>
          <w:marBottom w:val="0"/>
          <w:divBdr>
            <w:top w:val="none" w:sz="0" w:space="0" w:color="auto"/>
            <w:left w:val="none" w:sz="0" w:space="0" w:color="auto"/>
            <w:bottom w:val="none" w:sz="0" w:space="0" w:color="auto"/>
            <w:right w:val="none" w:sz="0" w:space="0" w:color="auto"/>
          </w:divBdr>
          <w:divsChild>
            <w:div w:id="2046906608">
              <w:marLeft w:val="0"/>
              <w:marRight w:val="0"/>
              <w:marTop w:val="0"/>
              <w:marBottom w:val="0"/>
              <w:divBdr>
                <w:top w:val="none" w:sz="0" w:space="0" w:color="auto"/>
                <w:left w:val="none" w:sz="0" w:space="0" w:color="auto"/>
                <w:bottom w:val="none" w:sz="0" w:space="0" w:color="auto"/>
                <w:right w:val="none" w:sz="0" w:space="0" w:color="auto"/>
              </w:divBdr>
              <w:divsChild>
                <w:div w:id="528880544">
                  <w:marLeft w:val="0"/>
                  <w:marRight w:val="0"/>
                  <w:marTop w:val="0"/>
                  <w:marBottom w:val="0"/>
                  <w:divBdr>
                    <w:top w:val="none" w:sz="0" w:space="0" w:color="auto"/>
                    <w:left w:val="none" w:sz="0" w:space="0" w:color="auto"/>
                    <w:bottom w:val="none" w:sz="0" w:space="0" w:color="auto"/>
                    <w:right w:val="none" w:sz="0" w:space="0" w:color="auto"/>
                  </w:divBdr>
                  <w:divsChild>
                    <w:div w:id="15051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6168">
      <w:bodyDiv w:val="1"/>
      <w:marLeft w:val="0"/>
      <w:marRight w:val="0"/>
      <w:marTop w:val="0"/>
      <w:marBottom w:val="0"/>
      <w:divBdr>
        <w:top w:val="none" w:sz="0" w:space="0" w:color="auto"/>
        <w:left w:val="none" w:sz="0" w:space="0" w:color="auto"/>
        <w:bottom w:val="none" w:sz="0" w:space="0" w:color="auto"/>
        <w:right w:val="none" w:sz="0" w:space="0" w:color="auto"/>
      </w:divBdr>
      <w:divsChild>
        <w:div w:id="82070507">
          <w:marLeft w:val="0"/>
          <w:marRight w:val="0"/>
          <w:marTop w:val="0"/>
          <w:marBottom w:val="0"/>
          <w:divBdr>
            <w:top w:val="none" w:sz="0" w:space="0" w:color="auto"/>
            <w:left w:val="none" w:sz="0" w:space="0" w:color="auto"/>
            <w:bottom w:val="none" w:sz="0" w:space="0" w:color="auto"/>
            <w:right w:val="none" w:sz="0" w:space="0" w:color="auto"/>
          </w:divBdr>
          <w:divsChild>
            <w:div w:id="1707367724">
              <w:marLeft w:val="0"/>
              <w:marRight w:val="0"/>
              <w:marTop w:val="0"/>
              <w:marBottom w:val="0"/>
              <w:divBdr>
                <w:top w:val="none" w:sz="0" w:space="0" w:color="auto"/>
                <w:left w:val="none" w:sz="0" w:space="0" w:color="auto"/>
                <w:bottom w:val="none" w:sz="0" w:space="0" w:color="auto"/>
                <w:right w:val="none" w:sz="0" w:space="0" w:color="auto"/>
              </w:divBdr>
              <w:divsChild>
                <w:div w:id="824512979">
                  <w:marLeft w:val="0"/>
                  <w:marRight w:val="0"/>
                  <w:marTop w:val="0"/>
                  <w:marBottom w:val="0"/>
                  <w:divBdr>
                    <w:top w:val="none" w:sz="0" w:space="0" w:color="auto"/>
                    <w:left w:val="none" w:sz="0" w:space="0" w:color="auto"/>
                    <w:bottom w:val="none" w:sz="0" w:space="0" w:color="auto"/>
                    <w:right w:val="none" w:sz="0" w:space="0" w:color="auto"/>
                  </w:divBdr>
                  <w:divsChild>
                    <w:div w:id="7024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4013">
      <w:bodyDiv w:val="1"/>
      <w:marLeft w:val="0"/>
      <w:marRight w:val="0"/>
      <w:marTop w:val="0"/>
      <w:marBottom w:val="0"/>
      <w:divBdr>
        <w:top w:val="none" w:sz="0" w:space="0" w:color="auto"/>
        <w:left w:val="none" w:sz="0" w:space="0" w:color="auto"/>
        <w:bottom w:val="none" w:sz="0" w:space="0" w:color="auto"/>
        <w:right w:val="none" w:sz="0" w:space="0" w:color="auto"/>
      </w:divBdr>
    </w:div>
    <w:div w:id="525564756">
      <w:bodyDiv w:val="1"/>
      <w:marLeft w:val="0"/>
      <w:marRight w:val="0"/>
      <w:marTop w:val="0"/>
      <w:marBottom w:val="0"/>
      <w:divBdr>
        <w:top w:val="none" w:sz="0" w:space="0" w:color="auto"/>
        <w:left w:val="none" w:sz="0" w:space="0" w:color="auto"/>
        <w:bottom w:val="none" w:sz="0" w:space="0" w:color="auto"/>
        <w:right w:val="none" w:sz="0" w:space="0" w:color="auto"/>
      </w:divBdr>
    </w:div>
    <w:div w:id="530994230">
      <w:bodyDiv w:val="1"/>
      <w:marLeft w:val="0"/>
      <w:marRight w:val="0"/>
      <w:marTop w:val="0"/>
      <w:marBottom w:val="0"/>
      <w:divBdr>
        <w:top w:val="none" w:sz="0" w:space="0" w:color="auto"/>
        <w:left w:val="none" w:sz="0" w:space="0" w:color="auto"/>
        <w:bottom w:val="none" w:sz="0" w:space="0" w:color="auto"/>
        <w:right w:val="none" w:sz="0" w:space="0" w:color="auto"/>
      </w:divBdr>
      <w:divsChild>
        <w:div w:id="706178046">
          <w:marLeft w:val="0"/>
          <w:marRight w:val="0"/>
          <w:marTop w:val="0"/>
          <w:marBottom w:val="0"/>
          <w:divBdr>
            <w:top w:val="none" w:sz="0" w:space="0" w:color="auto"/>
            <w:left w:val="none" w:sz="0" w:space="0" w:color="auto"/>
            <w:bottom w:val="none" w:sz="0" w:space="0" w:color="auto"/>
            <w:right w:val="none" w:sz="0" w:space="0" w:color="auto"/>
          </w:divBdr>
          <w:divsChild>
            <w:div w:id="580723852">
              <w:marLeft w:val="0"/>
              <w:marRight w:val="0"/>
              <w:marTop w:val="0"/>
              <w:marBottom w:val="0"/>
              <w:divBdr>
                <w:top w:val="none" w:sz="0" w:space="0" w:color="auto"/>
                <w:left w:val="none" w:sz="0" w:space="0" w:color="auto"/>
                <w:bottom w:val="none" w:sz="0" w:space="0" w:color="auto"/>
                <w:right w:val="none" w:sz="0" w:space="0" w:color="auto"/>
              </w:divBdr>
              <w:divsChild>
                <w:div w:id="1369599675">
                  <w:marLeft w:val="0"/>
                  <w:marRight w:val="0"/>
                  <w:marTop w:val="0"/>
                  <w:marBottom w:val="0"/>
                  <w:divBdr>
                    <w:top w:val="none" w:sz="0" w:space="0" w:color="auto"/>
                    <w:left w:val="none" w:sz="0" w:space="0" w:color="auto"/>
                    <w:bottom w:val="none" w:sz="0" w:space="0" w:color="auto"/>
                    <w:right w:val="none" w:sz="0" w:space="0" w:color="auto"/>
                  </w:divBdr>
                  <w:divsChild>
                    <w:div w:id="5598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2409">
      <w:bodyDiv w:val="1"/>
      <w:marLeft w:val="0"/>
      <w:marRight w:val="0"/>
      <w:marTop w:val="0"/>
      <w:marBottom w:val="0"/>
      <w:divBdr>
        <w:top w:val="none" w:sz="0" w:space="0" w:color="auto"/>
        <w:left w:val="none" w:sz="0" w:space="0" w:color="auto"/>
        <w:bottom w:val="none" w:sz="0" w:space="0" w:color="auto"/>
        <w:right w:val="none" w:sz="0" w:space="0" w:color="auto"/>
      </w:divBdr>
    </w:div>
    <w:div w:id="565065691">
      <w:bodyDiv w:val="1"/>
      <w:marLeft w:val="0"/>
      <w:marRight w:val="0"/>
      <w:marTop w:val="0"/>
      <w:marBottom w:val="0"/>
      <w:divBdr>
        <w:top w:val="none" w:sz="0" w:space="0" w:color="auto"/>
        <w:left w:val="none" w:sz="0" w:space="0" w:color="auto"/>
        <w:bottom w:val="none" w:sz="0" w:space="0" w:color="auto"/>
        <w:right w:val="none" w:sz="0" w:space="0" w:color="auto"/>
      </w:divBdr>
      <w:divsChild>
        <w:div w:id="1404721319">
          <w:marLeft w:val="0"/>
          <w:marRight w:val="0"/>
          <w:marTop w:val="0"/>
          <w:marBottom w:val="0"/>
          <w:divBdr>
            <w:top w:val="none" w:sz="0" w:space="0" w:color="auto"/>
            <w:left w:val="none" w:sz="0" w:space="0" w:color="auto"/>
            <w:bottom w:val="none" w:sz="0" w:space="0" w:color="auto"/>
            <w:right w:val="none" w:sz="0" w:space="0" w:color="auto"/>
          </w:divBdr>
          <w:divsChild>
            <w:div w:id="2025591618">
              <w:marLeft w:val="0"/>
              <w:marRight w:val="0"/>
              <w:marTop w:val="0"/>
              <w:marBottom w:val="0"/>
              <w:divBdr>
                <w:top w:val="none" w:sz="0" w:space="0" w:color="auto"/>
                <w:left w:val="none" w:sz="0" w:space="0" w:color="auto"/>
                <w:bottom w:val="none" w:sz="0" w:space="0" w:color="auto"/>
                <w:right w:val="none" w:sz="0" w:space="0" w:color="auto"/>
              </w:divBdr>
              <w:divsChild>
                <w:div w:id="311837690">
                  <w:marLeft w:val="0"/>
                  <w:marRight w:val="0"/>
                  <w:marTop w:val="0"/>
                  <w:marBottom w:val="0"/>
                  <w:divBdr>
                    <w:top w:val="none" w:sz="0" w:space="0" w:color="auto"/>
                    <w:left w:val="none" w:sz="0" w:space="0" w:color="auto"/>
                    <w:bottom w:val="none" w:sz="0" w:space="0" w:color="auto"/>
                    <w:right w:val="none" w:sz="0" w:space="0" w:color="auto"/>
                  </w:divBdr>
                  <w:divsChild>
                    <w:div w:id="1583248723">
                      <w:marLeft w:val="0"/>
                      <w:marRight w:val="0"/>
                      <w:marTop w:val="0"/>
                      <w:marBottom w:val="0"/>
                      <w:divBdr>
                        <w:top w:val="none" w:sz="0" w:space="0" w:color="auto"/>
                        <w:left w:val="none" w:sz="0" w:space="0" w:color="auto"/>
                        <w:bottom w:val="none" w:sz="0" w:space="0" w:color="auto"/>
                        <w:right w:val="none" w:sz="0" w:space="0" w:color="auto"/>
                      </w:divBdr>
                    </w:div>
                  </w:divsChild>
                </w:div>
                <w:div w:id="1763603097">
                  <w:marLeft w:val="0"/>
                  <w:marRight w:val="0"/>
                  <w:marTop w:val="0"/>
                  <w:marBottom w:val="0"/>
                  <w:divBdr>
                    <w:top w:val="none" w:sz="0" w:space="0" w:color="auto"/>
                    <w:left w:val="none" w:sz="0" w:space="0" w:color="auto"/>
                    <w:bottom w:val="none" w:sz="0" w:space="0" w:color="auto"/>
                    <w:right w:val="none" w:sz="0" w:space="0" w:color="auto"/>
                  </w:divBdr>
                  <w:divsChild>
                    <w:div w:id="20778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8533">
          <w:marLeft w:val="0"/>
          <w:marRight w:val="0"/>
          <w:marTop w:val="0"/>
          <w:marBottom w:val="0"/>
          <w:divBdr>
            <w:top w:val="none" w:sz="0" w:space="0" w:color="auto"/>
            <w:left w:val="none" w:sz="0" w:space="0" w:color="auto"/>
            <w:bottom w:val="none" w:sz="0" w:space="0" w:color="auto"/>
            <w:right w:val="none" w:sz="0" w:space="0" w:color="auto"/>
          </w:divBdr>
          <w:divsChild>
            <w:div w:id="1326666053">
              <w:marLeft w:val="0"/>
              <w:marRight w:val="0"/>
              <w:marTop w:val="0"/>
              <w:marBottom w:val="0"/>
              <w:divBdr>
                <w:top w:val="none" w:sz="0" w:space="0" w:color="auto"/>
                <w:left w:val="none" w:sz="0" w:space="0" w:color="auto"/>
                <w:bottom w:val="none" w:sz="0" w:space="0" w:color="auto"/>
                <w:right w:val="none" w:sz="0" w:space="0" w:color="auto"/>
              </w:divBdr>
              <w:divsChild>
                <w:div w:id="1407461931">
                  <w:marLeft w:val="0"/>
                  <w:marRight w:val="0"/>
                  <w:marTop w:val="0"/>
                  <w:marBottom w:val="0"/>
                  <w:divBdr>
                    <w:top w:val="none" w:sz="0" w:space="0" w:color="auto"/>
                    <w:left w:val="none" w:sz="0" w:space="0" w:color="auto"/>
                    <w:bottom w:val="none" w:sz="0" w:space="0" w:color="auto"/>
                    <w:right w:val="none" w:sz="0" w:space="0" w:color="auto"/>
                  </w:divBdr>
                  <w:divsChild>
                    <w:div w:id="865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82121">
      <w:bodyDiv w:val="1"/>
      <w:marLeft w:val="0"/>
      <w:marRight w:val="0"/>
      <w:marTop w:val="0"/>
      <w:marBottom w:val="0"/>
      <w:divBdr>
        <w:top w:val="none" w:sz="0" w:space="0" w:color="auto"/>
        <w:left w:val="none" w:sz="0" w:space="0" w:color="auto"/>
        <w:bottom w:val="none" w:sz="0" w:space="0" w:color="auto"/>
        <w:right w:val="none" w:sz="0" w:space="0" w:color="auto"/>
      </w:divBdr>
    </w:div>
    <w:div w:id="623580205">
      <w:bodyDiv w:val="1"/>
      <w:marLeft w:val="0"/>
      <w:marRight w:val="0"/>
      <w:marTop w:val="0"/>
      <w:marBottom w:val="0"/>
      <w:divBdr>
        <w:top w:val="none" w:sz="0" w:space="0" w:color="auto"/>
        <w:left w:val="none" w:sz="0" w:space="0" w:color="auto"/>
        <w:bottom w:val="none" w:sz="0" w:space="0" w:color="auto"/>
        <w:right w:val="none" w:sz="0" w:space="0" w:color="auto"/>
      </w:divBdr>
    </w:div>
    <w:div w:id="629670681">
      <w:bodyDiv w:val="1"/>
      <w:marLeft w:val="0"/>
      <w:marRight w:val="0"/>
      <w:marTop w:val="0"/>
      <w:marBottom w:val="0"/>
      <w:divBdr>
        <w:top w:val="none" w:sz="0" w:space="0" w:color="auto"/>
        <w:left w:val="none" w:sz="0" w:space="0" w:color="auto"/>
        <w:bottom w:val="none" w:sz="0" w:space="0" w:color="auto"/>
        <w:right w:val="none" w:sz="0" w:space="0" w:color="auto"/>
      </w:divBdr>
    </w:div>
    <w:div w:id="635991650">
      <w:bodyDiv w:val="1"/>
      <w:marLeft w:val="0"/>
      <w:marRight w:val="0"/>
      <w:marTop w:val="0"/>
      <w:marBottom w:val="0"/>
      <w:divBdr>
        <w:top w:val="none" w:sz="0" w:space="0" w:color="auto"/>
        <w:left w:val="none" w:sz="0" w:space="0" w:color="auto"/>
        <w:bottom w:val="none" w:sz="0" w:space="0" w:color="auto"/>
        <w:right w:val="none" w:sz="0" w:space="0" w:color="auto"/>
      </w:divBdr>
    </w:div>
    <w:div w:id="638802388">
      <w:bodyDiv w:val="1"/>
      <w:marLeft w:val="0"/>
      <w:marRight w:val="0"/>
      <w:marTop w:val="0"/>
      <w:marBottom w:val="0"/>
      <w:divBdr>
        <w:top w:val="none" w:sz="0" w:space="0" w:color="auto"/>
        <w:left w:val="none" w:sz="0" w:space="0" w:color="auto"/>
        <w:bottom w:val="none" w:sz="0" w:space="0" w:color="auto"/>
        <w:right w:val="none" w:sz="0" w:space="0" w:color="auto"/>
      </w:divBdr>
    </w:div>
    <w:div w:id="690492696">
      <w:bodyDiv w:val="1"/>
      <w:marLeft w:val="0"/>
      <w:marRight w:val="0"/>
      <w:marTop w:val="0"/>
      <w:marBottom w:val="0"/>
      <w:divBdr>
        <w:top w:val="none" w:sz="0" w:space="0" w:color="auto"/>
        <w:left w:val="none" w:sz="0" w:space="0" w:color="auto"/>
        <w:bottom w:val="none" w:sz="0" w:space="0" w:color="auto"/>
        <w:right w:val="none" w:sz="0" w:space="0" w:color="auto"/>
      </w:divBdr>
    </w:div>
    <w:div w:id="691028675">
      <w:bodyDiv w:val="1"/>
      <w:marLeft w:val="0"/>
      <w:marRight w:val="0"/>
      <w:marTop w:val="0"/>
      <w:marBottom w:val="0"/>
      <w:divBdr>
        <w:top w:val="none" w:sz="0" w:space="0" w:color="auto"/>
        <w:left w:val="none" w:sz="0" w:space="0" w:color="auto"/>
        <w:bottom w:val="none" w:sz="0" w:space="0" w:color="auto"/>
        <w:right w:val="none" w:sz="0" w:space="0" w:color="auto"/>
      </w:divBdr>
    </w:div>
    <w:div w:id="700863147">
      <w:bodyDiv w:val="1"/>
      <w:marLeft w:val="0"/>
      <w:marRight w:val="0"/>
      <w:marTop w:val="0"/>
      <w:marBottom w:val="0"/>
      <w:divBdr>
        <w:top w:val="none" w:sz="0" w:space="0" w:color="auto"/>
        <w:left w:val="none" w:sz="0" w:space="0" w:color="auto"/>
        <w:bottom w:val="none" w:sz="0" w:space="0" w:color="auto"/>
        <w:right w:val="none" w:sz="0" w:space="0" w:color="auto"/>
      </w:divBdr>
    </w:div>
    <w:div w:id="705838802">
      <w:bodyDiv w:val="1"/>
      <w:marLeft w:val="0"/>
      <w:marRight w:val="0"/>
      <w:marTop w:val="0"/>
      <w:marBottom w:val="0"/>
      <w:divBdr>
        <w:top w:val="none" w:sz="0" w:space="0" w:color="auto"/>
        <w:left w:val="none" w:sz="0" w:space="0" w:color="auto"/>
        <w:bottom w:val="none" w:sz="0" w:space="0" w:color="auto"/>
        <w:right w:val="none" w:sz="0" w:space="0" w:color="auto"/>
      </w:divBdr>
    </w:div>
    <w:div w:id="709914777">
      <w:bodyDiv w:val="1"/>
      <w:marLeft w:val="0"/>
      <w:marRight w:val="0"/>
      <w:marTop w:val="0"/>
      <w:marBottom w:val="0"/>
      <w:divBdr>
        <w:top w:val="none" w:sz="0" w:space="0" w:color="auto"/>
        <w:left w:val="none" w:sz="0" w:space="0" w:color="auto"/>
        <w:bottom w:val="none" w:sz="0" w:space="0" w:color="auto"/>
        <w:right w:val="none" w:sz="0" w:space="0" w:color="auto"/>
      </w:divBdr>
      <w:divsChild>
        <w:div w:id="1772504950">
          <w:marLeft w:val="0"/>
          <w:marRight w:val="0"/>
          <w:marTop w:val="0"/>
          <w:marBottom w:val="0"/>
          <w:divBdr>
            <w:top w:val="none" w:sz="0" w:space="0" w:color="auto"/>
            <w:left w:val="none" w:sz="0" w:space="0" w:color="auto"/>
            <w:bottom w:val="none" w:sz="0" w:space="0" w:color="auto"/>
            <w:right w:val="none" w:sz="0" w:space="0" w:color="auto"/>
          </w:divBdr>
          <w:divsChild>
            <w:div w:id="310528411">
              <w:marLeft w:val="0"/>
              <w:marRight w:val="0"/>
              <w:marTop w:val="0"/>
              <w:marBottom w:val="0"/>
              <w:divBdr>
                <w:top w:val="none" w:sz="0" w:space="0" w:color="auto"/>
                <w:left w:val="none" w:sz="0" w:space="0" w:color="auto"/>
                <w:bottom w:val="none" w:sz="0" w:space="0" w:color="auto"/>
                <w:right w:val="none" w:sz="0" w:space="0" w:color="auto"/>
              </w:divBdr>
              <w:divsChild>
                <w:div w:id="1246184230">
                  <w:marLeft w:val="0"/>
                  <w:marRight w:val="0"/>
                  <w:marTop w:val="0"/>
                  <w:marBottom w:val="0"/>
                  <w:divBdr>
                    <w:top w:val="none" w:sz="0" w:space="0" w:color="auto"/>
                    <w:left w:val="none" w:sz="0" w:space="0" w:color="auto"/>
                    <w:bottom w:val="none" w:sz="0" w:space="0" w:color="auto"/>
                    <w:right w:val="none" w:sz="0" w:space="0" w:color="auto"/>
                  </w:divBdr>
                  <w:divsChild>
                    <w:div w:id="2093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9497">
      <w:bodyDiv w:val="1"/>
      <w:marLeft w:val="0"/>
      <w:marRight w:val="0"/>
      <w:marTop w:val="0"/>
      <w:marBottom w:val="0"/>
      <w:divBdr>
        <w:top w:val="none" w:sz="0" w:space="0" w:color="auto"/>
        <w:left w:val="none" w:sz="0" w:space="0" w:color="auto"/>
        <w:bottom w:val="none" w:sz="0" w:space="0" w:color="auto"/>
        <w:right w:val="none" w:sz="0" w:space="0" w:color="auto"/>
      </w:divBdr>
    </w:div>
    <w:div w:id="716271912">
      <w:bodyDiv w:val="1"/>
      <w:marLeft w:val="0"/>
      <w:marRight w:val="0"/>
      <w:marTop w:val="0"/>
      <w:marBottom w:val="0"/>
      <w:divBdr>
        <w:top w:val="none" w:sz="0" w:space="0" w:color="auto"/>
        <w:left w:val="none" w:sz="0" w:space="0" w:color="auto"/>
        <w:bottom w:val="none" w:sz="0" w:space="0" w:color="auto"/>
        <w:right w:val="none" w:sz="0" w:space="0" w:color="auto"/>
      </w:divBdr>
    </w:div>
    <w:div w:id="726997556">
      <w:bodyDiv w:val="1"/>
      <w:marLeft w:val="0"/>
      <w:marRight w:val="0"/>
      <w:marTop w:val="0"/>
      <w:marBottom w:val="0"/>
      <w:divBdr>
        <w:top w:val="none" w:sz="0" w:space="0" w:color="auto"/>
        <w:left w:val="none" w:sz="0" w:space="0" w:color="auto"/>
        <w:bottom w:val="none" w:sz="0" w:space="0" w:color="auto"/>
        <w:right w:val="none" w:sz="0" w:space="0" w:color="auto"/>
      </w:divBdr>
      <w:divsChild>
        <w:div w:id="1247959080">
          <w:marLeft w:val="0"/>
          <w:marRight w:val="0"/>
          <w:marTop w:val="0"/>
          <w:marBottom w:val="0"/>
          <w:divBdr>
            <w:top w:val="none" w:sz="0" w:space="0" w:color="auto"/>
            <w:left w:val="none" w:sz="0" w:space="0" w:color="auto"/>
            <w:bottom w:val="none" w:sz="0" w:space="0" w:color="auto"/>
            <w:right w:val="none" w:sz="0" w:space="0" w:color="auto"/>
          </w:divBdr>
          <w:divsChild>
            <w:div w:id="1626544178">
              <w:marLeft w:val="0"/>
              <w:marRight w:val="0"/>
              <w:marTop w:val="0"/>
              <w:marBottom w:val="0"/>
              <w:divBdr>
                <w:top w:val="none" w:sz="0" w:space="0" w:color="auto"/>
                <w:left w:val="none" w:sz="0" w:space="0" w:color="auto"/>
                <w:bottom w:val="none" w:sz="0" w:space="0" w:color="auto"/>
                <w:right w:val="none" w:sz="0" w:space="0" w:color="auto"/>
              </w:divBdr>
              <w:divsChild>
                <w:div w:id="47995656">
                  <w:marLeft w:val="0"/>
                  <w:marRight w:val="0"/>
                  <w:marTop w:val="0"/>
                  <w:marBottom w:val="0"/>
                  <w:divBdr>
                    <w:top w:val="none" w:sz="0" w:space="0" w:color="auto"/>
                    <w:left w:val="none" w:sz="0" w:space="0" w:color="auto"/>
                    <w:bottom w:val="none" w:sz="0" w:space="0" w:color="auto"/>
                    <w:right w:val="none" w:sz="0" w:space="0" w:color="auto"/>
                  </w:divBdr>
                  <w:divsChild>
                    <w:div w:id="97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4250">
      <w:bodyDiv w:val="1"/>
      <w:marLeft w:val="0"/>
      <w:marRight w:val="0"/>
      <w:marTop w:val="0"/>
      <w:marBottom w:val="0"/>
      <w:divBdr>
        <w:top w:val="none" w:sz="0" w:space="0" w:color="auto"/>
        <w:left w:val="none" w:sz="0" w:space="0" w:color="auto"/>
        <w:bottom w:val="none" w:sz="0" w:space="0" w:color="auto"/>
        <w:right w:val="none" w:sz="0" w:space="0" w:color="auto"/>
      </w:divBdr>
    </w:div>
    <w:div w:id="735320421">
      <w:bodyDiv w:val="1"/>
      <w:marLeft w:val="0"/>
      <w:marRight w:val="0"/>
      <w:marTop w:val="0"/>
      <w:marBottom w:val="0"/>
      <w:divBdr>
        <w:top w:val="none" w:sz="0" w:space="0" w:color="auto"/>
        <w:left w:val="none" w:sz="0" w:space="0" w:color="auto"/>
        <w:bottom w:val="none" w:sz="0" w:space="0" w:color="auto"/>
        <w:right w:val="none" w:sz="0" w:space="0" w:color="auto"/>
      </w:divBdr>
    </w:div>
    <w:div w:id="742264418">
      <w:bodyDiv w:val="1"/>
      <w:marLeft w:val="0"/>
      <w:marRight w:val="0"/>
      <w:marTop w:val="0"/>
      <w:marBottom w:val="0"/>
      <w:divBdr>
        <w:top w:val="none" w:sz="0" w:space="0" w:color="auto"/>
        <w:left w:val="none" w:sz="0" w:space="0" w:color="auto"/>
        <w:bottom w:val="none" w:sz="0" w:space="0" w:color="auto"/>
        <w:right w:val="none" w:sz="0" w:space="0" w:color="auto"/>
      </w:divBdr>
    </w:div>
    <w:div w:id="744650616">
      <w:bodyDiv w:val="1"/>
      <w:marLeft w:val="0"/>
      <w:marRight w:val="0"/>
      <w:marTop w:val="0"/>
      <w:marBottom w:val="0"/>
      <w:divBdr>
        <w:top w:val="none" w:sz="0" w:space="0" w:color="auto"/>
        <w:left w:val="none" w:sz="0" w:space="0" w:color="auto"/>
        <w:bottom w:val="none" w:sz="0" w:space="0" w:color="auto"/>
        <w:right w:val="none" w:sz="0" w:space="0" w:color="auto"/>
      </w:divBdr>
    </w:div>
    <w:div w:id="745691382">
      <w:bodyDiv w:val="1"/>
      <w:marLeft w:val="0"/>
      <w:marRight w:val="0"/>
      <w:marTop w:val="0"/>
      <w:marBottom w:val="0"/>
      <w:divBdr>
        <w:top w:val="none" w:sz="0" w:space="0" w:color="auto"/>
        <w:left w:val="none" w:sz="0" w:space="0" w:color="auto"/>
        <w:bottom w:val="none" w:sz="0" w:space="0" w:color="auto"/>
        <w:right w:val="none" w:sz="0" w:space="0" w:color="auto"/>
      </w:divBdr>
    </w:div>
    <w:div w:id="746725959">
      <w:bodyDiv w:val="1"/>
      <w:marLeft w:val="0"/>
      <w:marRight w:val="0"/>
      <w:marTop w:val="0"/>
      <w:marBottom w:val="0"/>
      <w:divBdr>
        <w:top w:val="none" w:sz="0" w:space="0" w:color="auto"/>
        <w:left w:val="none" w:sz="0" w:space="0" w:color="auto"/>
        <w:bottom w:val="none" w:sz="0" w:space="0" w:color="auto"/>
        <w:right w:val="none" w:sz="0" w:space="0" w:color="auto"/>
      </w:divBdr>
      <w:divsChild>
        <w:div w:id="952395551">
          <w:marLeft w:val="0"/>
          <w:marRight w:val="0"/>
          <w:marTop w:val="0"/>
          <w:marBottom w:val="0"/>
          <w:divBdr>
            <w:top w:val="none" w:sz="0" w:space="0" w:color="auto"/>
            <w:left w:val="none" w:sz="0" w:space="0" w:color="auto"/>
            <w:bottom w:val="none" w:sz="0" w:space="0" w:color="auto"/>
            <w:right w:val="none" w:sz="0" w:space="0" w:color="auto"/>
          </w:divBdr>
          <w:divsChild>
            <w:div w:id="537085788">
              <w:marLeft w:val="0"/>
              <w:marRight w:val="0"/>
              <w:marTop w:val="0"/>
              <w:marBottom w:val="0"/>
              <w:divBdr>
                <w:top w:val="none" w:sz="0" w:space="0" w:color="auto"/>
                <w:left w:val="none" w:sz="0" w:space="0" w:color="auto"/>
                <w:bottom w:val="none" w:sz="0" w:space="0" w:color="auto"/>
                <w:right w:val="none" w:sz="0" w:space="0" w:color="auto"/>
              </w:divBdr>
              <w:divsChild>
                <w:div w:id="273290215">
                  <w:marLeft w:val="0"/>
                  <w:marRight w:val="0"/>
                  <w:marTop w:val="0"/>
                  <w:marBottom w:val="0"/>
                  <w:divBdr>
                    <w:top w:val="none" w:sz="0" w:space="0" w:color="auto"/>
                    <w:left w:val="none" w:sz="0" w:space="0" w:color="auto"/>
                    <w:bottom w:val="none" w:sz="0" w:space="0" w:color="auto"/>
                    <w:right w:val="none" w:sz="0" w:space="0" w:color="auto"/>
                  </w:divBdr>
                  <w:divsChild>
                    <w:div w:id="817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6485">
      <w:bodyDiv w:val="1"/>
      <w:marLeft w:val="0"/>
      <w:marRight w:val="0"/>
      <w:marTop w:val="0"/>
      <w:marBottom w:val="0"/>
      <w:divBdr>
        <w:top w:val="none" w:sz="0" w:space="0" w:color="auto"/>
        <w:left w:val="none" w:sz="0" w:space="0" w:color="auto"/>
        <w:bottom w:val="none" w:sz="0" w:space="0" w:color="auto"/>
        <w:right w:val="none" w:sz="0" w:space="0" w:color="auto"/>
      </w:divBdr>
    </w:div>
    <w:div w:id="752431663">
      <w:bodyDiv w:val="1"/>
      <w:marLeft w:val="0"/>
      <w:marRight w:val="0"/>
      <w:marTop w:val="0"/>
      <w:marBottom w:val="0"/>
      <w:divBdr>
        <w:top w:val="none" w:sz="0" w:space="0" w:color="auto"/>
        <w:left w:val="none" w:sz="0" w:space="0" w:color="auto"/>
        <w:bottom w:val="none" w:sz="0" w:space="0" w:color="auto"/>
        <w:right w:val="none" w:sz="0" w:space="0" w:color="auto"/>
      </w:divBdr>
      <w:divsChild>
        <w:div w:id="1934388473">
          <w:marLeft w:val="0"/>
          <w:marRight w:val="0"/>
          <w:marTop w:val="0"/>
          <w:marBottom w:val="0"/>
          <w:divBdr>
            <w:top w:val="none" w:sz="0" w:space="0" w:color="auto"/>
            <w:left w:val="none" w:sz="0" w:space="0" w:color="auto"/>
            <w:bottom w:val="none" w:sz="0" w:space="0" w:color="auto"/>
            <w:right w:val="none" w:sz="0" w:space="0" w:color="auto"/>
          </w:divBdr>
          <w:divsChild>
            <w:div w:id="2037535232">
              <w:marLeft w:val="0"/>
              <w:marRight w:val="0"/>
              <w:marTop w:val="0"/>
              <w:marBottom w:val="0"/>
              <w:divBdr>
                <w:top w:val="none" w:sz="0" w:space="0" w:color="auto"/>
                <w:left w:val="none" w:sz="0" w:space="0" w:color="auto"/>
                <w:bottom w:val="none" w:sz="0" w:space="0" w:color="auto"/>
                <w:right w:val="none" w:sz="0" w:space="0" w:color="auto"/>
              </w:divBdr>
              <w:divsChild>
                <w:div w:id="1235051213">
                  <w:marLeft w:val="0"/>
                  <w:marRight w:val="0"/>
                  <w:marTop w:val="0"/>
                  <w:marBottom w:val="0"/>
                  <w:divBdr>
                    <w:top w:val="none" w:sz="0" w:space="0" w:color="auto"/>
                    <w:left w:val="none" w:sz="0" w:space="0" w:color="auto"/>
                    <w:bottom w:val="none" w:sz="0" w:space="0" w:color="auto"/>
                    <w:right w:val="none" w:sz="0" w:space="0" w:color="auto"/>
                  </w:divBdr>
                  <w:divsChild>
                    <w:div w:id="21244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6254">
      <w:bodyDiv w:val="1"/>
      <w:marLeft w:val="0"/>
      <w:marRight w:val="0"/>
      <w:marTop w:val="0"/>
      <w:marBottom w:val="0"/>
      <w:divBdr>
        <w:top w:val="none" w:sz="0" w:space="0" w:color="auto"/>
        <w:left w:val="none" w:sz="0" w:space="0" w:color="auto"/>
        <w:bottom w:val="none" w:sz="0" w:space="0" w:color="auto"/>
        <w:right w:val="none" w:sz="0" w:space="0" w:color="auto"/>
      </w:divBdr>
    </w:div>
    <w:div w:id="763647659">
      <w:bodyDiv w:val="1"/>
      <w:marLeft w:val="0"/>
      <w:marRight w:val="0"/>
      <w:marTop w:val="0"/>
      <w:marBottom w:val="0"/>
      <w:divBdr>
        <w:top w:val="none" w:sz="0" w:space="0" w:color="auto"/>
        <w:left w:val="none" w:sz="0" w:space="0" w:color="auto"/>
        <w:bottom w:val="none" w:sz="0" w:space="0" w:color="auto"/>
        <w:right w:val="none" w:sz="0" w:space="0" w:color="auto"/>
      </w:divBdr>
      <w:divsChild>
        <w:div w:id="2121945018">
          <w:marLeft w:val="0"/>
          <w:marRight w:val="0"/>
          <w:marTop w:val="0"/>
          <w:marBottom w:val="0"/>
          <w:divBdr>
            <w:top w:val="none" w:sz="0" w:space="0" w:color="auto"/>
            <w:left w:val="none" w:sz="0" w:space="0" w:color="auto"/>
            <w:bottom w:val="none" w:sz="0" w:space="0" w:color="auto"/>
            <w:right w:val="none" w:sz="0" w:space="0" w:color="auto"/>
          </w:divBdr>
          <w:divsChild>
            <w:div w:id="663824563">
              <w:marLeft w:val="0"/>
              <w:marRight w:val="0"/>
              <w:marTop w:val="0"/>
              <w:marBottom w:val="0"/>
              <w:divBdr>
                <w:top w:val="none" w:sz="0" w:space="0" w:color="auto"/>
                <w:left w:val="none" w:sz="0" w:space="0" w:color="auto"/>
                <w:bottom w:val="none" w:sz="0" w:space="0" w:color="auto"/>
                <w:right w:val="none" w:sz="0" w:space="0" w:color="auto"/>
              </w:divBdr>
              <w:divsChild>
                <w:div w:id="1715275143">
                  <w:marLeft w:val="0"/>
                  <w:marRight w:val="0"/>
                  <w:marTop w:val="0"/>
                  <w:marBottom w:val="0"/>
                  <w:divBdr>
                    <w:top w:val="none" w:sz="0" w:space="0" w:color="auto"/>
                    <w:left w:val="none" w:sz="0" w:space="0" w:color="auto"/>
                    <w:bottom w:val="none" w:sz="0" w:space="0" w:color="auto"/>
                    <w:right w:val="none" w:sz="0" w:space="0" w:color="auto"/>
                  </w:divBdr>
                  <w:divsChild>
                    <w:div w:id="11002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0927">
      <w:bodyDiv w:val="1"/>
      <w:marLeft w:val="0"/>
      <w:marRight w:val="0"/>
      <w:marTop w:val="0"/>
      <w:marBottom w:val="0"/>
      <w:divBdr>
        <w:top w:val="none" w:sz="0" w:space="0" w:color="auto"/>
        <w:left w:val="none" w:sz="0" w:space="0" w:color="auto"/>
        <w:bottom w:val="none" w:sz="0" w:space="0" w:color="auto"/>
        <w:right w:val="none" w:sz="0" w:space="0" w:color="auto"/>
      </w:divBdr>
    </w:div>
    <w:div w:id="780606529">
      <w:bodyDiv w:val="1"/>
      <w:marLeft w:val="0"/>
      <w:marRight w:val="0"/>
      <w:marTop w:val="0"/>
      <w:marBottom w:val="0"/>
      <w:divBdr>
        <w:top w:val="none" w:sz="0" w:space="0" w:color="auto"/>
        <w:left w:val="none" w:sz="0" w:space="0" w:color="auto"/>
        <w:bottom w:val="none" w:sz="0" w:space="0" w:color="auto"/>
        <w:right w:val="none" w:sz="0" w:space="0" w:color="auto"/>
      </w:divBdr>
    </w:div>
    <w:div w:id="794059341">
      <w:bodyDiv w:val="1"/>
      <w:marLeft w:val="0"/>
      <w:marRight w:val="0"/>
      <w:marTop w:val="0"/>
      <w:marBottom w:val="0"/>
      <w:divBdr>
        <w:top w:val="none" w:sz="0" w:space="0" w:color="auto"/>
        <w:left w:val="none" w:sz="0" w:space="0" w:color="auto"/>
        <w:bottom w:val="none" w:sz="0" w:space="0" w:color="auto"/>
        <w:right w:val="none" w:sz="0" w:space="0" w:color="auto"/>
      </w:divBdr>
    </w:div>
    <w:div w:id="809637204">
      <w:bodyDiv w:val="1"/>
      <w:marLeft w:val="0"/>
      <w:marRight w:val="0"/>
      <w:marTop w:val="0"/>
      <w:marBottom w:val="0"/>
      <w:divBdr>
        <w:top w:val="none" w:sz="0" w:space="0" w:color="auto"/>
        <w:left w:val="none" w:sz="0" w:space="0" w:color="auto"/>
        <w:bottom w:val="none" w:sz="0" w:space="0" w:color="auto"/>
        <w:right w:val="none" w:sz="0" w:space="0" w:color="auto"/>
      </w:divBdr>
    </w:div>
    <w:div w:id="814760266">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824857567">
      <w:bodyDiv w:val="1"/>
      <w:marLeft w:val="0"/>
      <w:marRight w:val="0"/>
      <w:marTop w:val="0"/>
      <w:marBottom w:val="0"/>
      <w:divBdr>
        <w:top w:val="none" w:sz="0" w:space="0" w:color="auto"/>
        <w:left w:val="none" w:sz="0" w:space="0" w:color="auto"/>
        <w:bottom w:val="none" w:sz="0" w:space="0" w:color="auto"/>
        <w:right w:val="none" w:sz="0" w:space="0" w:color="auto"/>
      </w:divBdr>
    </w:div>
    <w:div w:id="837383622">
      <w:bodyDiv w:val="1"/>
      <w:marLeft w:val="0"/>
      <w:marRight w:val="0"/>
      <w:marTop w:val="0"/>
      <w:marBottom w:val="0"/>
      <w:divBdr>
        <w:top w:val="none" w:sz="0" w:space="0" w:color="auto"/>
        <w:left w:val="none" w:sz="0" w:space="0" w:color="auto"/>
        <w:bottom w:val="none" w:sz="0" w:space="0" w:color="auto"/>
        <w:right w:val="none" w:sz="0" w:space="0" w:color="auto"/>
      </w:divBdr>
    </w:div>
    <w:div w:id="851262986">
      <w:bodyDiv w:val="1"/>
      <w:marLeft w:val="0"/>
      <w:marRight w:val="0"/>
      <w:marTop w:val="0"/>
      <w:marBottom w:val="0"/>
      <w:divBdr>
        <w:top w:val="none" w:sz="0" w:space="0" w:color="auto"/>
        <w:left w:val="none" w:sz="0" w:space="0" w:color="auto"/>
        <w:bottom w:val="none" w:sz="0" w:space="0" w:color="auto"/>
        <w:right w:val="none" w:sz="0" w:space="0" w:color="auto"/>
      </w:divBdr>
    </w:div>
    <w:div w:id="855388838">
      <w:bodyDiv w:val="1"/>
      <w:marLeft w:val="0"/>
      <w:marRight w:val="0"/>
      <w:marTop w:val="0"/>
      <w:marBottom w:val="0"/>
      <w:divBdr>
        <w:top w:val="none" w:sz="0" w:space="0" w:color="auto"/>
        <w:left w:val="none" w:sz="0" w:space="0" w:color="auto"/>
        <w:bottom w:val="none" w:sz="0" w:space="0" w:color="auto"/>
        <w:right w:val="none" w:sz="0" w:space="0" w:color="auto"/>
      </w:divBdr>
    </w:div>
    <w:div w:id="859465590">
      <w:bodyDiv w:val="1"/>
      <w:marLeft w:val="0"/>
      <w:marRight w:val="0"/>
      <w:marTop w:val="0"/>
      <w:marBottom w:val="0"/>
      <w:divBdr>
        <w:top w:val="none" w:sz="0" w:space="0" w:color="auto"/>
        <w:left w:val="none" w:sz="0" w:space="0" w:color="auto"/>
        <w:bottom w:val="none" w:sz="0" w:space="0" w:color="auto"/>
        <w:right w:val="none" w:sz="0" w:space="0" w:color="auto"/>
      </w:divBdr>
    </w:div>
    <w:div w:id="868101819">
      <w:bodyDiv w:val="1"/>
      <w:marLeft w:val="0"/>
      <w:marRight w:val="0"/>
      <w:marTop w:val="0"/>
      <w:marBottom w:val="0"/>
      <w:divBdr>
        <w:top w:val="none" w:sz="0" w:space="0" w:color="auto"/>
        <w:left w:val="none" w:sz="0" w:space="0" w:color="auto"/>
        <w:bottom w:val="none" w:sz="0" w:space="0" w:color="auto"/>
        <w:right w:val="none" w:sz="0" w:space="0" w:color="auto"/>
      </w:divBdr>
    </w:div>
    <w:div w:id="882985762">
      <w:bodyDiv w:val="1"/>
      <w:marLeft w:val="0"/>
      <w:marRight w:val="0"/>
      <w:marTop w:val="0"/>
      <w:marBottom w:val="0"/>
      <w:divBdr>
        <w:top w:val="none" w:sz="0" w:space="0" w:color="auto"/>
        <w:left w:val="none" w:sz="0" w:space="0" w:color="auto"/>
        <w:bottom w:val="none" w:sz="0" w:space="0" w:color="auto"/>
        <w:right w:val="none" w:sz="0" w:space="0" w:color="auto"/>
      </w:divBdr>
    </w:div>
    <w:div w:id="893809009">
      <w:bodyDiv w:val="1"/>
      <w:marLeft w:val="0"/>
      <w:marRight w:val="0"/>
      <w:marTop w:val="0"/>
      <w:marBottom w:val="0"/>
      <w:divBdr>
        <w:top w:val="none" w:sz="0" w:space="0" w:color="auto"/>
        <w:left w:val="none" w:sz="0" w:space="0" w:color="auto"/>
        <w:bottom w:val="none" w:sz="0" w:space="0" w:color="auto"/>
        <w:right w:val="none" w:sz="0" w:space="0" w:color="auto"/>
      </w:divBdr>
    </w:div>
    <w:div w:id="894317847">
      <w:bodyDiv w:val="1"/>
      <w:marLeft w:val="0"/>
      <w:marRight w:val="0"/>
      <w:marTop w:val="0"/>
      <w:marBottom w:val="0"/>
      <w:divBdr>
        <w:top w:val="none" w:sz="0" w:space="0" w:color="auto"/>
        <w:left w:val="none" w:sz="0" w:space="0" w:color="auto"/>
        <w:bottom w:val="none" w:sz="0" w:space="0" w:color="auto"/>
        <w:right w:val="none" w:sz="0" w:space="0" w:color="auto"/>
      </w:divBdr>
    </w:div>
    <w:div w:id="924606431">
      <w:bodyDiv w:val="1"/>
      <w:marLeft w:val="0"/>
      <w:marRight w:val="0"/>
      <w:marTop w:val="0"/>
      <w:marBottom w:val="0"/>
      <w:divBdr>
        <w:top w:val="none" w:sz="0" w:space="0" w:color="auto"/>
        <w:left w:val="none" w:sz="0" w:space="0" w:color="auto"/>
        <w:bottom w:val="none" w:sz="0" w:space="0" w:color="auto"/>
        <w:right w:val="none" w:sz="0" w:space="0" w:color="auto"/>
      </w:divBdr>
    </w:div>
    <w:div w:id="931201900">
      <w:bodyDiv w:val="1"/>
      <w:marLeft w:val="0"/>
      <w:marRight w:val="0"/>
      <w:marTop w:val="0"/>
      <w:marBottom w:val="0"/>
      <w:divBdr>
        <w:top w:val="none" w:sz="0" w:space="0" w:color="auto"/>
        <w:left w:val="none" w:sz="0" w:space="0" w:color="auto"/>
        <w:bottom w:val="none" w:sz="0" w:space="0" w:color="auto"/>
        <w:right w:val="none" w:sz="0" w:space="0" w:color="auto"/>
      </w:divBdr>
    </w:div>
    <w:div w:id="949241317">
      <w:bodyDiv w:val="1"/>
      <w:marLeft w:val="0"/>
      <w:marRight w:val="0"/>
      <w:marTop w:val="0"/>
      <w:marBottom w:val="0"/>
      <w:divBdr>
        <w:top w:val="none" w:sz="0" w:space="0" w:color="auto"/>
        <w:left w:val="none" w:sz="0" w:space="0" w:color="auto"/>
        <w:bottom w:val="none" w:sz="0" w:space="0" w:color="auto"/>
        <w:right w:val="none" w:sz="0" w:space="0" w:color="auto"/>
      </w:divBdr>
    </w:div>
    <w:div w:id="994645408">
      <w:bodyDiv w:val="1"/>
      <w:marLeft w:val="0"/>
      <w:marRight w:val="0"/>
      <w:marTop w:val="0"/>
      <w:marBottom w:val="0"/>
      <w:divBdr>
        <w:top w:val="none" w:sz="0" w:space="0" w:color="auto"/>
        <w:left w:val="none" w:sz="0" w:space="0" w:color="auto"/>
        <w:bottom w:val="none" w:sz="0" w:space="0" w:color="auto"/>
        <w:right w:val="none" w:sz="0" w:space="0" w:color="auto"/>
      </w:divBdr>
    </w:div>
    <w:div w:id="995257281">
      <w:bodyDiv w:val="1"/>
      <w:marLeft w:val="0"/>
      <w:marRight w:val="0"/>
      <w:marTop w:val="0"/>
      <w:marBottom w:val="0"/>
      <w:divBdr>
        <w:top w:val="none" w:sz="0" w:space="0" w:color="auto"/>
        <w:left w:val="none" w:sz="0" w:space="0" w:color="auto"/>
        <w:bottom w:val="none" w:sz="0" w:space="0" w:color="auto"/>
        <w:right w:val="none" w:sz="0" w:space="0" w:color="auto"/>
      </w:divBdr>
    </w:div>
    <w:div w:id="1018629113">
      <w:bodyDiv w:val="1"/>
      <w:marLeft w:val="0"/>
      <w:marRight w:val="0"/>
      <w:marTop w:val="0"/>
      <w:marBottom w:val="0"/>
      <w:divBdr>
        <w:top w:val="none" w:sz="0" w:space="0" w:color="auto"/>
        <w:left w:val="none" w:sz="0" w:space="0" w:color="auto"/>
        <w:bottom w:val="none" w:sz="0" w:space="0" w:color="auto"/>
        <w:right w:val="none" w:sz="0" w:space="0" w:color="auto"/>
      </w:divBdr>
    </w:div>
    <w:div w:id="1021277728">
      <w:bodyDiv w:val="1"/>
      <w:marLeft w:val="0"/>
      <w:marRight w:val="0"/>
      <w:marTop w:val="0"/>
      <w:marBottom w:val="0"/>
      <w:divBdr>
        <w:top w:val="none" w:sz="0" w:space="0" w:color="auto"/>
        <w:left w:val="none" w:sz="0" w:space="0" w:color="auto"/>
        <w:bottom w:val="none" w:sz="0" w:space="0" w:color="auto"/>
        <w:right w:val="none" w:sz="0" w:space="0" w:color="auto"/>
      </w:divBdr>
    </w:div>
    <w:div w:id="1032026241">
      <w:bodyDiv w:val="1"/>
      <w:marLeft w:val="0"/>
      <w:marRight w:val="0"/>
      <w:marTop w:val="0"/>
      <w:marBottom w:val="0"/>
      <w:divBdr>
        <w:top w:val="none" w:sz="0" w:space="0" w:color="auto"/>
        <w:left w:val="none" w:sz="0" w:space="0" w:color="auto"/>
        <w:bottom w:val="none" w:sz="0" w:space="0" w:color="auto"/>
        <w:right w:val="none" w:sz="0" w:space="0" w:color="auto"/>
      </w:divBdr>
    </w:div>
    <w:div w:id="1036661865">
      <w:bodyDiv w:val="1"/>
      <w:marLeft w:val="0"/>
      <w:marRight w:val="0"/>
      <w:marTop w:val="0"/>
      <w:marBottom w:val="0"/>
      <w:divBdr>
        <w:top w:val="none" w:sz="0" w:space="0" w:color="auto"/>
        <w:left w:val="none" w:sz="0" w:space="0" w:color="auto"/>
        <w:bottom w:val="none" w:sz="0" w:space="0" w:color="auto"/>
        <w:right w:val="none" w:sz="0" w:space="0" w:color="auto"/>
      </w:divBdr>
      <w:divsChild>
        <w:div w:id="1200161770">
          <w:marLeft w:val="0"/>
          <w:marRight w:val="0"/>
          <w:marTop w:val="0"/>
          <w:marBottom w:val="0"/>
          <w:divBdr>
            <w:top w:val="none" w:sz="0" w:space="0" w:color="auto"/>
            <w:left w:val="none" w:sz="0" w:space="0" w:color="auto"/>
            <w:bottom w:val="none" w:sz="0" w:space="0" w:color="auto"/>
            <w:right w:val="none" w:sz="0" w:space="0" w:color="auto"/>
          </w:divBdr>
          <w:divsChild>
            <w:div w:id="2083484188">
              <w:marLeft w:val="0"/>
              <w:marRight w:val="0"/>
              <w:marTop w:val="0"/>
              <w:marBottom w:val="0"/>
              <w:divBdr>
                <w:top w:val="none" w:sz="0" w:space="0" w:color="auto"/>
                <w:left w:val="none" w:sz="0" w:space="0" w:color="auto"/>
                <w:bottom w:val="none" w:sz="0" w:space="0" w:color="auto"/>
                <w:right w:val="none" w:sz="0" w:space="0" w:color="auto"/>
              </w:divBdr>
              <w:divsChild>
                <w:div w:id="1248421298">
                  <w:marLeft w:val="0"/>
                  <w:marRight w:val="0"/>
                  <w:marTop w:val="0"/>
                  <w:marBottom w:val="0"/>
                  <w:divBdr>
                    <w:top w:val="none" w:sz="0" w:space="0" w:color="auto"/>
                    <w:left w:val="none" w:sz="0" w:space="0" w:color="auto"/>
                    <w:bottom w:val="none" w:sz="0" w:space="0" w:color="auto"/>
                    <w:right w:val="none" w:sz="0" w:space="0" w:color="auto"/>
                  </w:divBdr>
                  <w:divsChild>
                    <w:div w:id="11922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8514">
      <w:bodyDiv w:val="1"/>
      <w:marLeft w:val="0"/>
      <w:marRight w:val="0"/>
      <w:marTop w:val="0"/>
      <w:marBottom w:val="0"/>
      <w:divBdr>
        <w:top w:val="none" w:sz="0" w:space="0" w:color="auto"/>
        <w:left w:val="none" w:sz="0" w:space="0" w:color="auto"/>
        <w:bottom w:val="none" w:sz="0" w:space="0" w:color="auto"/>
        <w:right w:val="none" w:sz="0" w:space="0" w:color="auto"/>
      </w:divBdr>
    </w:div>
    <w:div w:id="1046563396">
      <w:bodyDiv w:val="1"/>
      <w:marLeft w:val="0"/>
      <w:marRight w:val="0"/>
      <w:marTop w:val="0"/>
      <w:marBottom w:val="0"/>
      <w:divBdr>
        <w:top w:val="none" w:sz="0" w:space="0" w:color="auto"/>
        <w:left w:val="none" w:sz="0" w:space="0" w:color="auto"/>
        <w:bottom w:val="none" w:sz="0" w:space="0" w:color="auto"/>
        <w:right w:val="none" w:sz="0" w:space="0" w:color="auto"/>
      </w:divBdr>
      <w:divsChild>
        <w:div w:id="62412938">
          <w:marLeft w:val="0"/>
          <w:marRight w:val="0"/>
          <w:marTop w:val="0"/>
          <w:marBottom w:val="0"/>
          <w:divBdr>
            <w:top w:val="none" w:sz="0" w:space="0" w:color="auto"/>
            <w:left w:val="none" w:sz="0" w:space="0" w:color="auto"/>
            <w:bottom w:val="none" w:sz="0" w:space="0" w:color="auto"/>
            <w:right w:val="none" w:sz="0" w:space="0" w:color="auto"/>
          </w:divBdr>
          <w:divsChild>
            <w:div w:id="991257247">
              <w:marLeft w:val="0"/>
              <w:marRight w:val="0"/>
              <w:marTop w:val="0"/>
              <w:marBottom w:val="0"/>
              <w:divBdr>
                <w:top w:val="none" w:sz="0" w:space="0" w:color="auto"/>
                <w:left w:val="none" w:sz="0" w:space="0" w:color="auto"/>
                <w:bottom w:val="none" w:sz="0" w:space="0" w:color="auto"/>
                <w:right w:val="none" w:sz="0" w:space="0" w:color="auto"/>
              </w:divBdr>
              <w:divsChild>
                <w:div w:id="1552879989">
                  <w:marLeft w:val="0"/>
                  <w:marRight w:val="0"/>
                  <w:marTop w:val="0"/>
                  <w:marBottom w:val="0"/>
                  <w:divBdr>
                    <w:top w:val="none" w:sz="0" w:space="0" w:color="auto"/>
                    <w:left w:val="none" w:sz="0" w:space="0" w:color="auto"/>
                    <w:bottom w:val="none" w:sz="0" w:space="0" w:color="auto"/>
                    <w:right w:val="none" w:sz="0" w:space="0" w:color="auto"/>
                  </w:divBdr>
                  <w:divsChild>
                    <w:div w:id="6406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08716">
      <w:bodyDiv w:val="1"/>
      <w:marLeft w:val="0"/>
      <w:marRight w:val="0"/>
      <w:marTop w:val="0"/>
      <w:marBottom w:val="0"/>
      <w:divBdr>
        <w:top w:val="none" w:sz="0" w:space="0" w:color="auto"/>
        <w:left w:val="none" w:sz="0" w:space="0" w:color="auto"/>
        <w:bottom w:val="none" w:sz="0" w:space="0" w:color="auto"/>
        <w:right w:val="none" w:sz="0" w:space="0" w:color="auto"/>
      </w:divBdr>
    </w:div>
    <w:div w:id="1052996673">
      <w:bodyDiv w:val="1"/>
      <w:marLeft w:val="0"/>
      <w:marRight w:val="0"/>
      <w:marTop w:val="0"/>
      <w:marBottom w:val="0"/>
      <w:divBdr>
        <w:top w:val="none" w:sz="0" w:space="0" w:color="auto"/>
        <w:left w:val="none" w:sz="0" w:space="0" w:color="auto"/>
        <w:bottom w:val="none" w:sz="0" w:space="0" w:color="auto"/>
        <w:right w:val="none" w:sz="0" w:space="0" w:color="auto"/>
      </w:divBdr>
    </w:div>
    <w:div w:id="1074816696">
      <w:bodyDiv w:val="1"/>
      <w:marLeft w:val="0"/>
      <w:marRight w:val="0"/>
      <w:marTop w:val="0"/>
      <w:marBottom w:val="0"/>
      <w:divBdr>
        <w:top w:val="none" w:sz="0" w:space="0" w:color="auto"/>
        <w:left w:val="none" w:sz="0" w:space="0" w:color="auto"/>
        <w:bottom w:val="none" w:sz="0" w:space="0" w:color="auto"/>
        <w:right w:val="none" w:sz="0" w:space="0" w:color="auto"/>
      </w:divBdr>
    </w:div>
    <w:div w:id="1075322343">
      <w:bodyDiv w:val="1"/>
      <w:marLeft w:val="0"/>
      <w:marRight w:val="0"/>
      <w:marTop w:val="0"/>
      <w:marBottom w:val="0"/>
      <w:divBdr>
        <w:top w:val="none" w:sz="0" w:space="0" w:color="auto"/>
        <w:left w:val="none" w:sz="0" w:space="0" w:color="auto"/>
        <w:bottom w:val="none" w:sz="0" w:space="0" w:color="auto"/>
        <w:right w:val="none" w:sz="0" w:space="0" w:color="auto"/>
      </w:divBdr>
    </w:div>
    <w:div w:id="1091924309">
      <w:bodyDiv w:val="1"/>
      <w:marLeft w:val="0"/>
      <w:marRight w:val="0"/>
      <w:marTop w:val="0"/>
      <w:marBottom w:val="0"/>
      <w:divBdr>
        <w:top w:val="none" w:sz="0" w:space="0" w:color="auto"/>
        <w:left w:val="none" w:sz="0" w:space="0" w:color="auto"/>
        <w:bottom w:val="none" w:sz="0" w:space="0" w:color="auto"/>
        <w:right w:val="none" w:sz="0" w:space="0" w:color="auto"/>
      </w:divBdr>
    </w:div>
    <w:div w:id="1096485186">
      <w:bodyDiv w:val="1"/>
      <w:marLeft w:val="0"/>
      <w:marRight w:val="0"/>
      <w:marTop w:val="0"/>
      <w:marBottom w:val="0"/>
      <w:divBdr>
        <w:top w:val="none" w:sz="0" w:space="0" w:color="auto"/>
        <w:left w:val="none" w:sz="0" w:space="0" w:color="auto"/>
        <w:bottom w:val="none" w:sz="0" w:space="0" w:color="auto"/>
        <w:right w:val="none" w:sz="0" w:space="0" w:color="auto"/>
      </w:divBdr>
    </w:div>
    <w:div w:id="1118523727">
      <w:bodyDiv w:val="1"/>
      <w:marLeft w:val="0"/>
      <w:marRight w:val="0"/>
      <w:marTop w:val="0"/>
      <w:marBottom w:val="0"/>
      <w:divBdr>
        <w:top w:val="none" w:sz="0" w:space="0" w:color="auto"/>
        <w:left w:val="none" w:sz="0" w:space="0" w:color="auto"/>
        <w:bottom w:val="none" w:sz="0" w:space="0" w:color="auto"/>
        <w:right w:val="none" w:sz="0" w:space="0" w:color="auto"/>
      </w:divBdr>
    </w:div>
    <w:div w:id="1152909314">
      <w:bodyDiv w:val="1"/>
      <w:marLeft w:val="0"/>
      <w:marRight w:val="0"/>
      <w:marTop w:val="0"/>
      <w:marBottom w:val="0"/>
      <w:divBdr>
        <w:top w:val="none" w:sz="0" w:space="0" w:color="auto"/>
        <w:left w:val="none" w:sz="0" w:space="0" w:color="auto"/>
        <w:bottom w:val="none" w:sz="0" w:space="0" w:color="auto"/>
        <w:right w:val="none" w:sz="0" w:space="0" w:color="auto"/>
      </w:divBdr>
    </w:div>
    <w:div w:id="1161312173">
      <w:bodyDiv w:val="1"/>
      <w:marLeft w:val="0"/>
      <w:marRight w:val="0"/>
      <w:marTop w:val="0"/>
      <w:marBottom w:val="0"/>
      <w:divBdr>
        <w:top w:val="none" w:sz="0" w:space="0" w:color="auto"/>
        <w:left w:val="none" w:sz="0" w:space="0" w:color="auto"/>
        <w:bottom w:val="none" w:sz="0" w:space="0" w:color="auto"/>
        <w:right w:val="none" w:sz="0" w:space="0" w:color="auto"/>
      </w:divBdr>
      <w:divsChild>
        <w:div w:id="186867449">
          <w:marLeft w:val="0"/>
          <w:marRight w:val="0"/>
          <w:marTop w:val="0"/>
          <w:marBottom w:val="0"/>
          <w:divBdr>
            <w:top w:val="none" w:sz="0" w:space="0" w:color="auto"/>
            <w:left w:val="none" w:sz="0" w:space="0" w:color="auto"/>
            <w:bottom w:val="none" w:sz="0" w:space="0" w:color="auto"/>
            <w:right w:val="none" w:sz="0" w:space="0" w:color="auto"/>
          </w:divBdr>
          <w:divsChild>
            <w:div w:id="1753501595">
              <w:marLeft w:val="0"/>
              <w:marRight w:val="0"/>
              <w:marTop w:val="0"/>
              <w:marBottom w:val="0"/>
              <w:divBdr>
                <w:top w:val="none" w:sz="0" w:space="0" w:color="auto"/>
                <w:left w:val="none" w:sz="0" w:space="0" w:color="auto"/>
                <w:bottom w:val="none" w:sz="0" w:space="0" w:color="auto"/>
                <w:right w:val="none" w:sz="0" w:space="0" w:color="auto"/>
              </w:divBdr>
              <w:divsChild>
                <w:div w:id="1006908401">
                  <w:marLeft w:val="0"/>
                  <w:marRight w:val="0"/>
                  <w:marTop w:val="0"/>
                  <w:marBottom w:val="0"/>
                  <w:divBdr>
                    <w:top w:val="none" w:sz="0" w:space="0" w:color="auto"/>
                    <w:left w:val="none" w:sz="0" w:space="0" w:color="auto"/>
                    <w:bottom w:val="none" w:sz="0" w:space="0" w:color="auto"/>
                    <w:right w:val="none" w:sz="0" w:space="0" w:color="auto"/>
                  </w:divBdr>
                  <w:divsChild>
                    <w:div w:id="2093160585">
                      <w:marLeft w:val="0"/>
                      <w:marRight w:val="0"/>
                      <w:marTop w:val="0"/>
                      <w:marBottom w:val="0"/>
                      <w:divBdr>
                        <w:top w:val="none" w:sz="0" w:space="0" w:color="auto"/>
                        <w:left w:val="none" w:sz="0" w:space="0" w:color="auto"/>
                        <w:bottom w:val="none" w:sz="0" w:space="0" w:color="auto"/>
                        <w:right w:val="none" w:sz="0" w:space="0" w:color="auto"/>
                      </w:divBdr>
                    </w:div>
                  </w:divsChild>
                </w:div>
                <w:div w:id="461070672">
                  <w:marLeft w:val="0"/>
                  <w:marRight w:val="0"/>
                  <w:marTop w:val="0"/>
                  <w:marBottom w:val="0"/>
                  <w:divBdr>
                    <w:top w:val="none" w:sz="0" w:space="0" w:color="auto"/>
                    <w:left w:val="none" w:sz="0" w:space="0" w:color="auto"/>
                    <w:bottom w:val="none" w:sz="0" w:space="0" w:color="auto"/>
                    <w:right w:val="none" w:sz="0" w:space="0" w:color="auto"/>
                  </w:divBdr>
                  <w:divsChild>
                    <w:div w:id="8580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8171">
          <w:marLeft w:val="0"/>
          <w:marRight w:val="0"/>
          <w:marTop w:val="0"/>
          <w:marBottom w:val="0"/>
          <w:divBdr>
            <w:top w:val="none" w:sz="0" w:space="0" w:color="auto"/>
            <w:left w:val="none" w:sz="0" w:space="0" w:color="auto"/>
            <w:bottom w:val="none" w:sz="0" w:space="0" w:color="auto"/>
            <w:right w:val="none" w:sz="0" w:space="0" w:color="auto"/>
          </w:divBdr>
          <w:divsChild>
            <w:div w:id="2140486151">
              <w:marLeft w:val="0"/>
              <w:marRight w:val="0"/>
              <w:marTop w:val="0"/>
              <w:marBottom w:val="0"/>
              <w:divBdr>
                <w:top w:val="none" w:sz="0" w:space="0" w:color="auto"/>
                <w:left w:val="none" w:sz="0" w:space="0" w:color="auto"/>
                <w:bottom w:val="none" w:sz="0" w:space="0" w:color="auto"/>
                <w:right w:val="none" w:sz="0" w:space="0" w:color="auto"/>
              </w:divBdr>
              <w:divsChild>
                <w:div w:id="41444172">
                  <w:marLeft w:val="0"/>
                  <w:marRight w:val="0"/>
                  <w:marTop w:val="0"/>
                  <w:marBottom w:val="0"/>
                  <w:divBdr>
                    <w:top w:val="none" w:sz="0" w:space="0" w:color="auto"/>
                    <w:left w:val="none" w:sz="0" w:space="0" w:color="auto"/>
                    <w:bottom w:val="none" w:sz="0" w:space="0" w:color="auto"/>
                    <w:right w:val="none" w:sz="0" w:space="0" w:color="auto"/>
                  </w:divBdr>
                  <w:divsChild>
                    <w:div w:id="310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8041">
      <w:bodyDiv w:val="1"/>
      <w:marLeft w:val="0"/>
      <w:marRight w:val="0"/>
      <w:marTop w:val="0"/>
      <w:marBottom w:val="0"/>
      <w:divBdr>
        <w:top w:val="none" w:sz="0" w:space="0" w:color="auto"/>
        <w:left w:val="none" w:sz="0" w:space="0" w:color="auto"/>
        <w:bottom w:val="none" w:sz="0" w:space="0" w:color="auto"/>
        <w:right w:val="none" w:sz="0" w:space="0" w:color="auto"/>
      </w:divBdr>
    </w:div>
    <w:div w:id="1164860423">
      <w:bodyDiv w:val="1"/>
      <w:marLeft w:val="0"/>
      <w:marRight w:val="0"/>
      <w:marTop w:val="0"/>
      <w:marBottom w:val="0"/>
      <w:divBdr>
        <w:top w:val="none" w:sz="0" w:space="0" w:color="auto"/>
        <w:left w:val="none" w:sz="0" w:space="0" w:color="auto"/>
        <w:bottom w:val="none" w:sz="0" w:space="0" w:color="auto"/>
        <w:right w:val="none" w:sz="0" w:space="0" w:color="auto"/>
      </w:divBdr>
    </w:div>
    <w:div w:id="1165976793">
      <w:bodyDiv w:val="1"/>
      <w:marLeft w:val="0"/>
      <w:marRight w:val="0"/>
      <w:marTop w:val="0"/>
      <w:marBottom w:val="0"/>
      <w:divBdr>
        <w:top w:val="none" w:sz="0" w:space="0" w:color="auto"/>
        <w:left w:val="none" w:sz="0" w:space="0" w:color="auto"/>
        <w:bottom w:val="none" w:sz="0" w:space="0" w:color="auto"/>
        <w:right w:val="none" w:sz="0" w:space="0" w:color="auto"/>
      </w:divBdr>
    </w:div>
    <w:div w:id="1167477494">
      <w:bodyDiv w:val="1"/>
      <w:marLeft w:val="0"/>
      <w:marRight w:val="0"/>
      <w:marTop w:val="0"/>
      <w:marBottom w:val="0"/>
      <w:divBdr>
        <w:top w:val="none" w:sz="0" w:space="0" w:color="auto"/>
        <w:left w:val="none" w:sz="0" w:space="0" w:color="auto"/>
        <w:bottom w:val="none" w:sz="0" w:space="0" w:color="auto"/>
        <w:right w:val="none" w:sz="0" w:space="0" w:color="auto"/>
      </w:divBdr>
    </w:div>
    <w:div w:id="1199708310">
      <w:bodyDiv w:val="1"/>
      <w:marLeft w:val="0"/>
      <w:marRight w:val="0"/>
      <w:marTop w:val="0"/>
      <w:marBottom w:val="0"/>
      <w:divBdr>
        <w:top w:val="none" w:sz="0" w:space="0" w:color="auto"/>
        <w:left w:val="none" w:sz="0" w:space="0" w:color="auto"/>
        <w:bottom w:val="none" w:sz="0" w:space="0" w:color="auto"/>
        <w:right w:val="none" w:sz="0" w:space="0" w:color="auto"/>
      </w:divBdr>
    </w:div>
    <w:div w:id="1217815918">
      <w:bodyDiv w:val="1"/>
      <w:marLeft w:val="0"/>
      <w:marRight w:val="0"/>
      <w:marTop w:val="0"/>
      <w:marBottom w:val="0"/>
      <w:divBdr>
        <w:top w:val="none" w:sz="0" w:space="0" w:color="auto"/>
        <w:left w:val="none" w:sz="0" w:space="0" w:color="auto"/>
        <w:bottom w:val="none" w:sz="0" w:space="0" w:color="auto"/>
        <w:right w:val="none" w:sz="0" w:space="0" w:color="auto"/>
      </w:divBdr>
    </w:div>
    <w:div w:id="1225678006">
      <w:bodyDiv w:val="1"/>
      <w:marLeft w:val="0"/>
      <w:marRight w:val="0"/>
      <w:marTop w:val="0"/>
      <w:marBottom w:val="0"/>
      <w:divBdr>
        <w:top w:val="none" w:sz="0" w:space="0" w:color="auto"/>
        <w:left w:val="none" w:sz="0" w:space="0" w:color="auto"/>
        <w:bottom w:val="none" w:sz="0" w:space="0" w:color="auto"/>
        <w:right w:val="none" w:sz="0" w:space="0" w:color="auto"/>
      </w:divBdr>
    </w:div>
    <w:div w:id="1234199760">
      <w:bodyDiv w:val="1"/>
      <w:marLeft w:val="0"/>
      <w:marRight w:val="0"/>
      <w:marTop w:val="0"/>
      <w:marBottom w:val="0"/>
      <w:divBdr>
        <w:top w:val="none" w:sz="0" w:space="0" w:color="auto"/>
        <w:left w:val="none" w:sz="0" w:space="0" w:color="auto"/>
        <w:bottom w:val="none" w:sz="0" w:space="0" w:color="auto"/>
        <w:right w:val="none" w:sz="0" w:space="0" w:color="auto"/>
      </w:divBdr>
    </w:div>
    <w:div w:id="1254359230">
      <w:bodyDiv w:val="1"/>
      <w:marLeft w:val="0"/>
      <w:marRight w:val="0"/>
      <w:marTop w:val="0"/>
      <w:marBottom w:val="0"/>
      <w:divBdr>
        <w:top w:val="none" w:sz="0" w:space="0" w:color="auto"/>
        <w:left w:val="none" w:sz="0" w:space="0" w:color="auto"/>
        <w:bottom w:val="none" w:sz="0" w:space="0" w:color="auto"/>
        <w:right w:val="none" w:sz="0" w:space="0" w:color="auto"/>
      </w:divBdr>
    </w:div>
    <w:div w:id="1257130852">
      <w:bodyDiv w:val="1"/>
      <w:marLeft w:val="0"/>
      <w:marRight w:val="0"/>
      <w:marTop w:val="0"/>
      <w:marBottom w:val="0"/>
      <w:divBdr>
        <w:top w:val="none" w:sz="0" w:space="0" w:color="auto"/>
        <w:left w:val="none" w:sz="0" w:space="0" w:color="auto"/>
        <w:bottom w:val="none" w:sz="0" w:space="0" w:color="auto"/>
        <w:right w:val="none" w:sz="0" w:space="0" w:color="auto"/>
      </w:divBdr>
    </w:div>
    <w:div w:id="1257327174">
      <w:bodyDiv w:val="1"/>
      <w:marLeft w:val="0"/>
      <w:marRight w:val="0"/>
      <w:marTop w:val="0"/>
      <w:marBottom w:val="0"/>
      <w:divBdr>
        <w:top w:val="none" w:sz="0" w:space="0" w:color="auto"/>
        <w:left w:val="none" w:sz="0" w:space="0" w:color="auto"/>
        <w:bottom w:val="none" w:sz="0" w:space="0" w:color="auto"/>
        <w:right w:val="none" w:sz="0" w:space="0" w:color="auto"/>
      </w:divBdr>
    </w:div>
    <w:div w:id="1266428334">
      <w:bodyDiv w:val="1"/>
      <w:marLeft w:val="0"/>
      <w:marRight w:val="0"/>
      <w:marTop w:val="0"/>
      <w:marBottom w:val="0"/>
      <w:divBdr>
        <w:top w:val="none" w:sz="0" w:space="0" w:color="auto"/>
        <w:left w:val="none" w:sz="0" w:space="0" w:color="auto"/>
        <w:bottom w:val="none" w:sz="0" w:space="0" w:color="auto"/>
        <w:right w:val="none" w:sz="0" w:space="0" w:color="auto"/>
      </w:divBdr>
    </w:div>
    <w:div w:id="1305545822">
      <w:bodyDiv w:val="1"/>
      <w:marLeft w:val="0"/>
      <w:marRight w:val="0"/>
      <w:marTop w:val="0"/>
      <w:marBottom w:val="0"/>
      <w:divBdr>
        <w:top w:val="none" w:sz="0" w:space="0" w:color="auto"/>
        <w:left w:val="none" w:sz="0" w:space="0" w:color="auto"/>
        <w:bottom w:val="none" w:sz="0" w:space="0" w:color="auto"/>
        <w:right w:val="none" w:sz="0" w:space="0" w:color="auto"/>
      </w:divBdr>
      <w:divsChild>
        <w:div w:id="865948379">
          <w:marLeft w:val="0"/>
          <w:marRight w:val="0"/>
          <w:marTop w:val="0"/>
          <w:marBottom w:val="0"/>
          <w:divBdr>
            <w:top w:val="none" w:sz="0" w:space="0" w:color="auto"/>
            <w:left w:val="none" w:sz="0" w:space="0" w:color="auto"/>
            <w:bottom w:val="none" w:sz="0" w:space="0" w:color="auto"/>
            <w:right w:val="none" w:sz="0" w:space="0" w:color="auto"/>
          </w:divBdr>
          <w:divsChild>
            <w:div w:id="375619411">
              <w:marLeft w:val="0"/>
              <w:marRight w:val="0"/>
              <w:marTop w:val="0"/>
              <w:marBottom w:val="0"/>
              <w:divBdr>
                <w:top w:val="none" w:sz="0" w:space="0" w:color="auto"/>
                <w:left w:val="none" w:sz="0" w:space="0" w:color="auto"/>
                <w:bottom w:val="none" w:sz="0" w:space="0" w:color="auto"/>
                <w:right w:val="none" w:sz="0" w:space="0" w:color="auto"/>
              </w:divBdr>
              <w:divsChild>
                <w:div w:id="358436146">
                  <w:marLeft w:val="0"/>
                  <w:marRight w:val="0"/>
                  <w:marTop w:val="0"/>
                  <w:marBottom w:val="0"/>
                  <w:divBdr>
                    <w:top w:val="none" w:sz="0" w:space="0" w:color="auto"/>
                    <w:left w:val="none" w:sz="0" w:space="0" w:color="auto"/>
                    <w:bottom w:val="none" w:sz="0" w:space="0" w:color="auto"/>
                    <w:right w:val="none" w:sz="0" w:space="0" w:color="auto"/>
                  </w:divBdr>
                  <w:divsChild>
                    <w:div w:id="12182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5991">
      <w:bodyDiv w:val="1"/>
      <w:marLeft w:val="0"/>
      <w:marRight w:val="0"/>
      <w:marTop w:val="0"/>
      <w:marBottom w:val="0"/>
      <w:divBdr>
        <w:top w:val="none" w:sz="0" w:space="0" w:color="auto"/>
        <w:left w:val="none" w:sz="0" w:space="0" w:color="auto"/>
        <w:bottom w:val="none" w:sz="0" w:space="0" w:color="auto"/>
        <w:right w:val="none" w:sz="0" w:space="0" w:color="auto"/>
      </w:divBdr>
    </w:div>
    <w:div w:id="1342851518">
      <w:bodyDiv w:val="1"/>
      <w:marLeft w:val="0"/>
      <w:marRight w:val="0"/>
      <w:marTop w:val="0"/>
      <w:marBottom w:val="0"/>
      <w:divBdr>
        <w:top w:val="none" w:sz="0" w:space="0" w:color="auto"/>
        <w:left w:val="none" w:sz="0" w:space="0" w:color="auto"/>
        <w:bottom w:val="none" w:sz="0" w:space="0" w:color="auto"/>
        <w:right w:val="none" w:sz="0" w:space="0" w:color="auto"/>
      </w:divBdr>
      <w:divsChild>
        <w:div w:id="379477921">
          <w:marLeft w:val="0"/>
          <w:marRight w:val="0"/>
          <w:marTop w:val="0"/>
          <w:marBottom w:val="0"/>
          <w:divBdr>
            <w:top w:val="none" w:sz="0" w:space="0" w:color="auto"/>
            <w:left w:val="none" w:sz="0" w:space="0" w:color="auto"/>
            <w:bottom w:val="none" w:sz="0" w:space="0" w:color="auto"/>
            <w:right w:val="none" w:sz="0" w:space="0" w:color="auto"/>
          </w:divBdr>
          <w:divsChild>
            <w:div w:id="829443712">
              <w:marLeft w:val="0"/>
              <w:marRight w:val="0"/>
              <w:marTop w:val="0"/>
              <w:marBottom w:val="0"/>
              <w:divBdr>
                <w:top w:val="none" w:sz="0" w:space="0" w:color="auto"/>
                <w:left w:val="none" w:sz="0" w:space="0" w:color="auto"/>
                <w:bottom w:val="none" w:sz="0" w:space="0" w:color="auto"/>
                <w:right w:val="none" w:sz="0" w:space="0" w:color="auto"/>
              </w:divBdr>
              <w:divsChild>
                <w:div w:id="931232764">
                  <w:marLeft w:val="0"/>
                  <w:marRight w:val="0"/>
                  <w:marTop w:val="0"/>
                  <w:marBottom w:val="0"/>
                  <w:divBdr>
                    <w:top w:val="none" w:sz="0" w:space="0" w:color="auto"/>
                    <w:left w:val="none" w:sz="0" w:space="0" w:color="auto"/>
                    <w:bottom w:val="none" w:sz="0" w:space="0" w:color="auto"/>
                    <w:right w:val="none" w:sz="0" w:space="0" w:color="auto"/>
                  </w:divBdr>
                  <w:divsChild>
                    <w:div w:id="1456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28584">
      <w:bodyDiv w:val="1"/>
      <w:marLeft w:val="0"/>
      <w:marRight w:val="0"/>
      <w:marTop w:val="0"/>
      <w:marBottom w:val="0"/>
      <w:divBdr>
        <w:top w:val="none" w:sz="0" w:space="0" w:color="auto"/>
        <w:left w:val="none" w:sz="0" w:space="0" w:color="auto"/>
        <w:bottom w:val="none" w:sz="0" w:space="0" w:color="auto"/>
        <w:right w:val="none" w:sz="0" w:space="0" w:color="auto"/>
      </w:divBdr>
      <w:divsChild>
        <w:div w:id="615253975">
          <w:marLeft w:val="0"/>
          <w:marRight w:val="0"/>
          <w:marTop w:val="0"/>
          <w:marBottom w:val="0"/>
          <w:divBdr>
            <w:top w:val="none" w:sz="0" w:space="0" w:color="auto"/>
            <w:left w:val="none" w:sz="0" w:space="0" w:color="auto"/>
            <w:bottom w:val="none" w:sz="0" w:space="0" w:color="auto"/>
            <w:right w:val="none" w:sz="0" w:space="0" w:color="auto"/>
          </w:divBdr>
          <w:divsChild>
            <w:div w:id="333144502">
              <w:marLeft w:val="0"/>
              <w:marRight w:val="0"/>
              <w:marTop w:val="0"/>
              <w:marBottom w:val="0"/>
              <w:divBdr>
                <w:top w:val="none" w:sz="0" w:space="0" w:color="auto"/>
                <w:left w:val="none" w:sz="0" w:space="0" w:color="auto"/>
                <w:bottom w:val="none" w:sz="0" w:space="0" w:color="auto"/>
                <w:right w:val="none" w:sz="0" w:space="0" w:color="auto"/>
              </w:divBdr>
              <w:divsChild>
                <w:div w:id="1614899178">
                  <w:marLeft w:val="0"/>
                  <w:marRight w:val="0"/>
                  <w:marTop w:val="0"/>
                  <w:marBottom w:val="0"/>
                  <w:divBdr>
                    <w:top w:val="none" w:sz="0" w:space="0" w:color="auto"/>
                    <w:left w:val="none" w:sz="0" w:space="0" w:color="auto"/>
                    <w:bottom w:val="none" w:sz="0" w:space="0" w:color="auto"/>
                    <w:right w:val="none" w:sz="0" w:space="0" w:color="auto"/>
                  </w:divBdr>
                  <w:divsChild>
                    <w:div w:id="2122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3090">
      <w:bodyDiv w:val="1"/>
      <w:marLeft w:val="0"/>
      <w:marRight w:val="0"/>
      <w:marTop w:val="0"/>
      <w:marBottom w:val="0"/>
      <w:divBdr>
        <w:top w:val="none" w:sz="0" w:space="0" w:color="auto"/>
        <w:left w:val="none" w:sz="0" w:space="0" w:color="auto"/>
        <w:bottom w:val="none" w:sz="0" w:space="0" w:color="auto"/>
        <w:right w:val="none" w:sz="0" w:space="0" w:color="auto"/>
      </w:divBdr>
    </w:div>
    <w:div w:id="1351956355">
      <w:bodyDiv w:val="1"/>
      <w:marLeft w:val="0"/>
      <w:marRight w:val="0"/>
      <w:marTop w:val="0"/>
      <w:marBottom w:val="0"/>
      <w:divBdr>
        <w:top w:val="none" w:sz="0" w:space="0" w:color="auto"/>
        <w:left w:val="none" w:sz="0" w:space="0" w:color="auto"/>
        <w:bottom w:val="none" w:sz="0" w:space="0" w:color="auto"/>
        <w:right w:val="none" w:sz="0" w:space="0" w:color="auto"/>
      </w:divBdr>
    </w:div>
    <w:div w:id="1371803898">
      <w:bodyDiv w:val="1"/>
      <w:marLeft w:val="0"/>
      <w:marRight w:val="0"/>
      <w:marTop w:val="0"/>
      <w:marBottom w:val="0"/>
      <w:divBdr>
        <w:top w:val="none" w:sz="0" w:space="0" w:color="auto"/>
        <w:left w:val="none" w:sz="0" w:space="0" w:color="auto"/>
        <w:bottom w:val="none" w:sz="0" w:space="0" w:color="auto"/>
        <w:right w:val="none" w:sz="0" w:space="0" w:color="auto"/>
      </w:divBdr>
    </w:div>
    <w:div w:id="1381318826">
      <w:bodyDiv w:val="1"/>
      <w:marLeft w:val="0"/>
      <w:marRight w:val="0"/>
      <w:marTop w:val="0"/>
      <w:marBottom w:val="0"/>
      <w:divBdr>
        <w:top w:val="none" w:sz="0" w:space="0" w:color="auto"/>
        <w:left w:val="none" w:sz="0" w:space="0" w:color="auto"/>
        <w:bottom w:val="none" w:sz="0" w:space="0" w:color="auto"/>
        <w:right w:val="none" w:sz="0" w:space="0" w:color="auto"/>
      </w:divBdr>
    </w:div>
    <w:div w:id="1383141134">
      <w:bodyDiv w:val="1"/>
      <w:marLeft w:val="0"/>
      <w:marRight w:val="0"/>
      <w:marTop w:val="0"/>
      <w:marBottom w:val="0"/>
      <w:divBdr>
        <w:top w:val="none" w:sz="0" w:space="0" w:color="auto"/>
        <w:left w:val="none" w:sz="0" w:space="0" w:color="auto"/>
        <w:bottom w:val="none" w:sz="0" w:space="0" w:color="auto"/>
        <w:right w:val="none" w:sz="0" w:space="0" w:color="auto"/>
      </w:divBdr>
    </w:div>
    <w:div w:id="1399549586">
      <w:bodyDiv w:val="1"/>
      <w:marLeft w:val="0"/>
      <w:marRight w:val="0"/>
      <w:marTop w:val="0"/>
      <w:marBottom w:val="0"/>
      <w:divBdr>
        <w:top w:val="none" w:sz="0" w:space="0" w:color="auto"/>
        <w:left w:val="none" w:sz="0" w:space="0" w:color="auto"/>
        <w:bottom w:val="none" w:sz="0" w:space="0" w:color="auto"/>
        <w:right w:val="none" w:sz="0" w:space="0" w:color="auto"/>
      </w:divBdr>
    </w:div>
    <w:div w:id="1409574017">
      <w:bodyDiv w:val="1"/>
      <w:marLeft w:val="0"/>
      <w:marRight w:val="0"/>
      <w:marTop w:val="0"/>
      <w:marBottom w:val="0"/>
      <w:divBdr>
        <w:top w:val="none" w:sz="0" w:space="0" w:color="auto"/>
        <w:left w:val="none" w:sz="0" w:space="0" w:color="auto"/>
        <w:bottom w:val="none" w:sz="0" w:space="0" w:color="auto"/>
        <w:right w:val="none" w:sz="0" w:space="0" w:color="auto"/>
      </w:divBdr>
    </w:div>
    <w:div w:id="1414931138">
      <w:bodyDiv w:val="1"/>
      <w:marLeft w:val="0"/>
      <w:marRight w:val="0"/>
      <w:marTop w:val="0"/>
      <w:marBottom w:val="0"/>
      <w:divBdr>
        <w:top w:val="none" w:sz="0" w:space="0" w:color="auto"/>
        <w:left w:val="none" w:sz="0" w:space="0" w:color="auto"/>
        <w:bottom w:val="none" w:sz="0" w:space="0" w:color="auto"/>
        <w:right w:val="none" w:sz="0" w:space="0" w:color="auto"/>
      </w:divBdr>
    </w:div>
    <w:div w:id="1430078727">
      <w:bodyDiv w:val="1"/>
      <w:marLeft w:val="0"/>
      <w:marRight w:val="0"/>
      <w:marTop w:val="0"/>
      <w:marBottom w:val="0"/>
      <w:divBdr>
        <w:top w:val="none" w:sz="0" w:space="0" w:color="auto"/>
        <w:left w:val="none" w:sz="0" w:space="0" w:color="auto"/>
        <w:bottom w:val="none" w:sz="0" w:space="0" w:color="auto"/>
        <w:right w:val="none" w:sz="0" w:space="0" w:color="auto"/>
      </w:divBdr>
    </w:div>
    <w:div w:id="1430352581">
      <w:bodyDiv w:val="1"/>
      <w:marLeft w:val="0"/>
      <w:marRight w:val="0"/>
      <w:marTop w:val="0"/>
      <w:marBottom w:val="0"/>
      <w:divBdr>
        <w:top w:val="none" w:sz="0" w:space="0" w:color="auto"/>
        <w:left w:val="none" w:sz="0" w:space="0" w:color="auto"/>
        <w:bottom w:val="none" w:sz="0" w:space="0" w:color="auto"/>
        <w:right w:val="none" w:sz="0" w:space="0" w:color="auto"/>
      </w:divBdr>
    </w:div>
    <w:div w:id="1437480185">
      <w:bodyDiv w:val="1"/>
      <w:marLeft w:val="0"/>
      <w:marRight w:val="0"/>
      <w:marTop w:val="0"/>
      <w:marBottom w:val="0"/>
      <w:divBdr>
        <w:top w:val="none" w:sz="0" w:space="0" w:color="auto"/>
        <w:left w:val="none" w:sz="0" w:space="0" w:color="auto"/>
        <w:bottom w:val="none" w:sz="0" w:space="0" w:color="auto"/>
        <w:right w:val="none" w:sz="0" w:space="0" w:color="auto"/>
      </w:divBdr>
    </w:div>
    <w:div w:id="1457026420">
      <w:bodyDiv w:val="1"/>
      <w:marLeft w:val="0"/>
      <w:marRight w:val="0"/>
      <w:marTop w:val="0"/>
      <w:marBottom w:val="0"/>
      <w:divBdr>
        <w:top w:val="none" w:sz="0" w:space="0" w:color="auto"/>
        <w:left w:val="none" w:sz="0" w:space="0" w:color="auto"/>
        <w:bottom w:val="none" w:sz="0" w:space="0" w:color="auto"/>
        <w:right w:val="none" w:sz="0" w:space="0" w:color="auto"/>
      </w:divBdr>
    </w:div>
    <w:div w:id="1474253542">
      <w:bodyDiv w:val="1"/>
      <w:marLeft w:val="0"/>
      <w:marRight w:val="0"/>
      <w:marTop w:val="0"/>
      <w:marBottom w:val="0"/>
      <w:divBdr>
        <w:top w:val="none" w:sz="0" w:space="0" w:color="auto"/>
        <w:left w:val="none" w:sz="0" w:space="0" w:color="auto"/>
        <w:bottom w:val="none" w:sz="0" w:space="0" w:color="auto"/>
        <w:right w:val="none" w:sz="0" w:space="0" w:color="auto"/>
      </w:divBdr>
    </w:div>
    <w:div w:id="1477840828">
      <w:bodyDiv w:val="1"/>
      <w:marLeft w:val="0"/>
      <w:marRight w:val="0"/>
      <w:marTop w:val="0"/>
      <w:marBottom w:val="0"/>
      <w:divBdr>
        <w:top w:val="none" w:sz="0" w:space="0" w:color="auto"/>
        <w:left w:val="none" w:sz="0" w:space="0" w:color="auto"/>
        <w:bottom w:val="none" w:sz="0" w:space="0" w:color="auto"/>
        <w:right w:val="none" w:sz="0" w:space="0" w:color="auto"/>
      </w:divBdr>
    </w:div>
    <w:div w:id="1499727664">
      <w:bodyDiv w:val="1"/>
      <w:marLeft w:val="0"/>
      <w:marRight w:val="0"/>
      <w:marTop w:val="0"/>
      <w:marBottom w:val="0"/>
      <w:divBdr>
        <w:top w:val="none" w:sz="0" w:space="0" w:color="auto"/>
        <w:left w:val="none" w:sz="0" w:space="0" w:color="auto"/>
        <w:bottom w:val="none" w:sz="0" w:space="0" w:color="auto"/>
        <w:right w:val="none" w:sz="0" w:space="0" w:color="auto"/>
      </w:divBdr>
    </w:div>
    <w:div w:id="1516575113">
      <w:bodyDiv w:val="1"/>
      <w:marLeft w:val="0"/>
      <w:marRight w:val="0"/>
      <w:marTop w:val="0"/>
      <w:marBottom w:val="0"/>
      <w:divBdr>
        <w:top w:val="none" w:sz="0" w:space="0" w:color="auto"/>
        <w:left w:val="none" w:sz="0" w:space="0" w:color="auto"/>
        <w:bottom w:val="none" w:sz="0" w:space="0" w:color="auto"/>
        <w:right w:val="none" w:sz="0" w:space="0" w:color="auto"/>
      </w:divBdr>
      <w:divsChild>
        <w:div w:id="1761683438">
          <w:marLeft w:val="0"/>
          <w:marRight w:val="0"/>
          <w:marTop w:val="0"/>
          <w:marBottom w:val="0"/>
          <w:divBdr>
            <w:top w:val="none" w:sz="0" w:space="0" w:color="auto"/>
            <w:left w:val="none" w:sz="0" w:space="0" w:color="auto"/>
            <w:bottom w:val="none" w:sz="0" w:space="0" w:color="auto"/>
            <w:right w:val="none" w:sz="0" w:space="0" w:color="auto"/>
          </w:divBdr>
          <w:divsChild>
            <w:div w:id="1359038769">
              <w:marLeft w:val="0"/>
              <w:marRight w:val="0"/>
              <w:marTop w:val="0"/>
              <w:marBottom w:val="0"/>
              <w:divBdr>
                <w:top w:val="none" w:sz="0" w:space="0" w:color="auto"/>
                <w:left w:val="none" w:sz="0" w:space="0" w:color="auto"/>
                <w:bottom w:val="none" w:sz="0" w:space="0" w:color="auto"/>
                <w:right w:val="none" w:sz="0" w:space="0" w:color="auto"/>
              </w:divBdr>
              <w:divsChild>
                <w:div w:id="2012290889">
                  <w:marLeft w:val="0"/>
                  <w:marRight w:val="0"/>
                  <w:marTop w:val="0"/>
                  <w:marBottom w:val="0"/>
                  <w:divBdr>
                    <w:top w:val="none" w:sz="0" w:space="0" w:color="auto"/>
                    <w:left w:val="none" w:sz="0" w:space="0" w:color="auto"/>
                    <w:bottom w:val="none" w:sz="0" w:space="0" w:color="auto"/>
                    <w:right w:val="none" w:sz="0" w:space="0" w:color="auto"/>
                  </w:divBdr>
                  <w:divsChild>
                    <w:div w:id="9957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6540">
      <w:bodyDiv w:val="1"/>
      <w:marLeft w:val="0"/>
      <w:marRight w:val="0"/>
      <w:marTop w:val="0"/>
      <w:marBottom w:val="0"/>
      <w:divBdr>
        <w:top w:val="none" w:sz="0" w:space="0" w:color="auto"/>
        <w:left w:val="none" w:sz="0" w:space="0" w:color="auto"/>
        <w:bottom w:val="none" w:sz="0" w:space="0" w:color="auto"/>
        <w:right w:val="none" w:sz="0" w:space="0" w:color="auto"/>
      </w:divBdr>
      <w:divsChild>
        <w:div w:id="1111242505">
          <w:marLeft w:val="0"/>
          <w:marRight w:val="0"/>
          <w:marTop w:val="0"/>
          <w:marBottom w:val="0"/>
          <w:divBdr>
            <w:top w:val="none" w:sz="0" w:space="0" w:color="auto"/>
            <w:left w:val="none" w:sz="0" w:space="0" w:color="auto"/>
            <w:bottom w:val="none" w:sz="0" w:space="0" w:color="auto"/>
            <w:right w:val="none" w:sz="0" w:space="0" w:color="auto"/>
          </w:divBdr>
          <w:divsChild>
            <w:div w:id="2099133029">
              <w:marLeft w:val="0"/>
              <w:marRight w:val="0"/>
              <w:marTop w:val="0"/>
              <w:marBottom w:val="0"/>
              <w:divBdr>
                <w:top w:val="none" w:sz="0" w:space="0" w:color="auto"/>
                <w:left w:val="none" w:sz="0" w:space="0" w:color="auto"/>
                <w:bottom w:val="none" w:sz="0" w:space="0" w:color="auto"/>
                <w:right w:val="none" w:sz="0" w:space="0" w:color="auto"/>
              </w:divBdr>
              <w:divsChild>
                <w:div w:id="862280623">
                  <w:marLeft w:val="0"/>
                  <w:marRight w:val="0"/>
                  <w:marTop w:val="0"/>
                  <w:marBottom w:val="0"/>
                  <w:divBdr>
                    <w:top w:val="none" w:sz="0" w:space="0" w:color="auto"/>
                    <w:left w:val="none" w:sz="0" w:space="0" w:color="auto"/>
                    <w:bottom w:val="none" w:sz="0" w:space="0" w:color="auto"/>
                    <w:right w:val="none" w:sz="0" w:space="0" w:color="auto"/>
                  </w:divBdr>
                  <w:divsChild>
                    <w:div w:id="20651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0824">
      <w:bodyDiv w:val="1"/>
      <w:marLeft w:val="0"/>
      <w:marRight w:val="0"/>
      <w:marTop w:val="0"/>
      <w:marBottom w:val="0"/>
      <w:divBdr>
        <w:top w:val="none" w:sz="0" w:space="0" w:color="auto"/>
        <w:left w:val="none" w:sz="0" w:space="0" w:color="auto"/>
        <w:bottom w:val="none" w:sz="0" w:space="0" w:color="auto"/>
        <w:right w:val="none" w:sz="0" w:space="0" w:color="auto"/>
      </w:divBdr>
    </w:div>
    <w:div w:id="1577931359">
      <w:bodyDiv w:val="1"/>
      <w:marLeft w:val="0"/>
      <w:marRight w:val="0"/>
      <w:marTop w:val="0"/>
      <w:marBottom w:val="0"/>
      <w:divBdr>
        <w:top w:val="none" w:sz="0" w:space="0" w:color="auto"/>
        <w:left w:val="none" w:sz="0" w:space="0" w:color="auto"/>
        <w:bottom w:val="none" w:sz="0" w:space="0" w:color="auto"/>
        <w:right w:val="none" w:sz="0" w:space="0" w:color="auto"/>
      </w:divBdr>
    </w:div>
    <w:div w:id="1594821292">
      <w:bodyDiv w:val="1"/>
      <w:marLeft w:val="0"/>
      <w:marRight w:val="0"/>
      <w:marTop w:val="0"/>
      <w:marBottom w:val="0"/>
      <w:divBdr>
        <w:top w:val="none" w:sz="0" w:space="0" w:color="auto"/>
        <w:left w:val="none" w:sz="0" w:space="0" w:color="auto"/>
        <w:bottom w:val="none" w:sz="0" w:space="0" w:color="auto"/>
        <w:right w:val="none" w:sz="0" w:space="0" w:color="auto"/>
      </w:divBdr>
    </w:div>
    <w:div w:id="1647515637">
      <w:bodyDiv w:val="1"/>
      <w:marLeft w:val="0"/>
      <w:marRight w:val="0"/>
      <w:marTop w:val="0"/>
      <w:marBottom w:val="0"/>
      <w:divBdr>
        <w:top w:val="none" w:sz="0" w:space="0" w:color="auto"/>
        <w:left w:val="none" w:sz="0" w:space="0" w:color="auto"/>
        <w:bottom w:val="none" w:sz="0" w:space="0" w:color="auto"/>
        <w:right w:val="none" w:sz="0" w:space="0" w:color="auto"/>
      </w:divBdr>
    </w:div>
    <w:div w:id="1679194928">
      <w:bodyDiv w:val="1"/>
      <w:marLeft w:val="0"/>
      <w:marRight w:val="0"/>
      <w:marTop w:val="0"/>
      <w:marBottom w:val="0"/>
      <w:divBdr>
        <w:top w:val="none" w:sz="0" w:space="0" w:color="auto"/>
        <w:left w:val="none" w:sz="0" w:space="0" w:color="auto"/>
        <w:bottom w:val="none" w:sz="0" w:space="0" w:color="auto"/>
        <w:right w:val="none" w:sz="0" w:space="0" w:color="auto"/>
      </w:divBdr>
    </w:div>
    <w:div w:id="1692949391">
      <w:bodyDiv w:val="1"/>
      <w:marLeft w:val="0"/>
      <w:marRight w:val="0"/>
      <w:marTop w:val="0"/>
      <w:marBottom w:val="0"/>
      <w:divBdr>
        <w:top w:val="none" w:sz="0" w:space="0" w:color="auto"/>
        <w:left w:val="none" w:sz="0" w:space="0" w:color="auto"/>
        <w:bottom w:val="none" w:sz="0" w:space="0" w:color="auto"/>
        <w:right w:val="none" w:sz="0" w:space="0" w:color="auto"/>
      </w:divBdr>
    </w:div>
    <w:div w:id="1698114085">
      <w:bodyDiv w:val="1"/>
      <w:marLeft w:val="0"/>
      <w:marRight w:val="0"/>
      <w:marTop w:val="0"/>
      <w:marBottom w:val="0"/>
      <w:divBdr>
        <w:top w:val="none" w:sz="0" w:space="0" w:color="auto"/>
        <w:left w:val="none" w:sz="0" w:space="0" w:color="auto"/>
        <w:bottom w:val="none" w:sz="0" w:space="0" w:color="auto"/>
        <w:right w:val="none" w:sz="0" w:space="0" w:color="auto"/>
      </w:divBdr>
      <w:divsChild>
        <w:div w:id="1106654631">
          <w:marLeft w:val="0"/>
          <w:marRight w:val="0"/>
          <w:marTop w:val="0"/>
          <w:marBottom w:val="0"/>
          <w:divBdr>
            <w:top w:val="none" w:sz="0" w:space="0" w:color="auto"/>
            <w:left w:val="none" w:sz="0" w:space="0" w:color="auto"/>
            <w:bottom w:val="none" w:sz="0" w:space="0" w:color="auto"/>
            <w:right w:val="none" w:sz="0" w:space="0" w:color="auto"/>
          </w:divBdr>
          <w:divsChild>
            <w:div w:id="1193230402">
              <w:marLeft w:val="0"/>
              <w:marRight w:val="0"/>
              <w:marTop w:val="0"/>
              <w:marBottom w:val="0"/>
              <w:divBdr>
                <w:top w:val="none" w:sz="0" w:space="0" w:color="auto"/>
                <w:left w:val="none" w:sz="0" w:space="0" w:color="auto"/>
                <w:bottom w:val="none" w:sz="0" w:space="0" w:color="auto"/>
                <w:right w:val="none" w:sz="0" w:space="0" w:color="auto"/>
              </w:divBdr>
              <w:divsChild>
                <w:div w:id="1241480413">
                  <w:marLeft w:val="0"/>
                  <w:marRight w:val="0"/>
                  <w:marTop w:val="0"/>
                  <w:marBottom w:val="0"/>
                  <w:divBdr>
                    <w:top w:val="none" w:sz="0" w:space="0" w:color="auto"/>
                    <w:left w:val="none" w:sz="0" w:space="0" w:color="auto"/>
                    <w:bottom w:val="none" w:sz="0" w:space="0" w:color="auto"/>
                    <w:right w:val="none" w:sz="0" w:space="0" w:color="auto"/>
                  </w:divBdr>
                  <w:divsChild>
                    <w:div w:id="19811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10271">
      <w:bodyDiv w:val="1"/>
      <w:marLeft w:val="0"/>
      <w:marRight w:val="0"/>
      <w:marTop w:val="0"/>
      <w:marBottom w:val="0"/>
      <w:divBdr>
        <w:top w:val="none" w:sz="0" w:space="0" w:color="auto"/>
        <w:left w:val="none" w:sz="0" w:space="0" w:color="auto"/>
        <w:bottom w:val="none" w:sz="0" w:space="0" w:color="auto"/>
        <w:right w:val="none" w:sz="0" w:space="0" w:color="auto"/>
      </w:divBdr>
    </w:div>
    <w:div w:id="1728993211">
      <w:bodyDiv w:val="1"/>
      <w:marLeft w:val="0"/>
      <w:marRight w:val="0"/>
      <w:marTop w:val="0"/>
      <w:marBottom w:val="0"/>
      <w:divBdr>
        <w:top w:val="none" w:sz="0" w:space="0" w:color="auto"/>
        <w:left w:val="none" w:sz="0" w:space="0" w:color="auto"/>
        <w:bottom w:val="none" w:sz="0" w:space="0" w:color="auto"/>
        <w:right w:val="none" w:sz="0" w:space="0" w:color="auto"/>
      </w:divBdr>
    </w:div>
    <w:div w:id="1743486056">
      <w:bodyDiv w:val="1"/>
      <w:marLeft w:val="0"/>
      <w:marRight w:val="0"/>
      <w:marTop w:val="0"/>
      <w:marBottom w:val="0"/>
      <w:divBdr>
        <w:top w:val="none" w:sz="0" w:space="0" w:color="auto"/>
        <w:left w:val="none" w:sz="0" w:space="0" w:color="auto"/>
        <w:bottom w:val="none" w:sz="0" w:space="0" w:color="auto"/>
        <w:right w:val="none" w:sz="0" w:space="0" w:color="auto"/>
      </w:divBdr>
    </w:div>
    <w:div w:id="1745227021">
      <w:bodyDiv w:val="1"/>
      <w:marLeft w:val="0"/>
      <w:marRight w:val="0"/>
      <w:marTop w:val="0"/>
      <w:marBottom w:val="0"/>
      <w:divBdr>
        <w:top w:val="none" w:sz="0" w:space="0" w:color="auto"/>
        <w:left w:val="none" w:sz="0" w:space="0" w:color="auto"/>
        <w:bottom w:val="none" w:sz="0" w:space="0" w:color="auto"/>
        <w:right w:val="none" w:sz="0" w:space="0" w:color="auto"/>
      </w:divBdr>
    </w:div>
    <w:div w:id="1745371626">
      <w:bodyDiv w:val="1"/>
      <w:marLeft w:val="0"/>
      <w:marRight w:val="0"/>
      <w:marTop w:val="0"/>
      <w:marBottom w:val="0"/>
      <w:divBdr>
        <w:top w:val="none" w:sz="0" w:space="0" w:color="auto"/>
        <w:left w:val="none" w:sz="0" w:space="0" w:color="auto"/>
        <w:bottom w:val="none" w:sz="0" w:space="0" w:color="auto"/>
        <w:right w:val="none" w:sz="0" w:space="0" w:color="auto"/>
      </w:divBdr>
      <w:divsChild>
        <w:div w:id="1835561561">
          <w:marLeft w:val="0"/>
          <w:marRight w:val="0"/>
          <w:marTop w:val="0"/>
          <w:marBottom w:val="0"/>
          <w:divBdr>
            <w:top w:val="none" w:sz="0" w:space="0" w:color="auto"/>
            <w:left w:val="none" w:sz="0" w:space="0" w:color="auto"/>
            <w:bottom w:val="none" w:sz="0" w:space="0" w:color="auto"/>
            <w:right w:val="none" w:sz="0" w:space="0" w:color="auto"/>
          </w:divBdr>
          <w:divsChild>
            <w:div w:id="684401826">
              <w:marLeft w:val="0"/>
              <w:marRight w:val="0"/>
              <w:marTop w:val="0"/>
              <w:marBottom w:val="0"/>
              <w:divBdr>
                <w:top w:val="none" w:sz="0" w:space="0" w:color="auto"/>
                <w:left w:val="none" w:sz="0" w:space="0" w:color="auto"/>
                <w:bottom w:val="none" w:sz="0" w:space="0" w:color="auto"/>
                <w:right w:val="none" w:sz="0" w:space="0" w:color="auto"/>
              </w:divBdr>
              <w:divsChild>
                <w:div w:id="1712152530">
                  <w:marLeft w:val="0"/>
                  <w:marRight w:val="0"/>
                  <w:marTop w:val="0"/>
                  <w:marBottom w:val="0"/>
                  <w:divBdr>
                    <w:top w:val="none" w:sz="0" w:space="0" w:color="auto"/>
                    <w:left w:val="none" w:sz="0" w:space="0" w:color="auto"/>
                    <w:bottom w:val="none" w:sz="0" w:space="0" w:color="auto"/>
                    <w:right w:val="none" w:sz="0" w:space="0" w:color="auto"/>
                  </w:divBdr>
                  <w:divsChild>
                    <w:div w:id="21466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1056">
      <w:bodyDiv w:val="1"/>
      <w:marLeft w:val="0"/>
      <w:marRight w:val="0"/>
      <w:marTop w:val="0"/>
      <w:marBottom w:val="0"/>
      <w:divBdr>
        <w:top w:val="none" w:sz="0" w:space="0" w:color="auto"/>
        <w:left w:val="none" w:sz="0" w:space="0" w:color="auto"/>
        <w:bottom w:val="none" w:sz="0" w:space="0" w:color="auto"/>
        <w:right w:val="none" w:sz="0" w:space="0" w:color="auto"/>
      </w:divBdr>
    </w:div>
    <w:div w:id="1750543491">
      <w:bodyDiv w:val="1"/>
      <w:marLeft w:val="0"/>
      <w:marRight w:val="0"/>
      <w:marTop w:val="0"/>
      <w:marBottom w:val="0"/>
      <w:divBdr>
        <w:top w:val="none" w:sz="0" w:space="0" w:color="auto"/>
        <w:left w:val="none" w:sz="0" w:space="0" w:color="auto"/>
        <w:bottom w:val="none" w:sz="0" w:space="0" w:color="auto"/>
        <w:right w:val="none" w:sz="0" w:space="0" w:color="auto"/>
      </w:divBdr>
    </w:div>
    <w:div w:id="1753964164">
      <w:bodyDiv w:val="1"/>
      <w:marLeft w:val="0"/>
      <w:marRight w:val="0"/>
      <w:marTop w:val="0"/>
      <w:marBottom w:val="0"/>
      <w:divBdr>
        <w:top w:val="none" w:sz="0" w:space="0" w:color="auto"/>
        <w:left w:val="none" w:sz="0" w:space="0" w:color="auto"/>
        <w:bottom w:val="none" w:sz="0" w:space="0" w:color="auto"/>
        <w:right w:val="none" w:sz="0" w:space="0" w:color="auto"/>
      </w:divBdr>
    </w:div>
    <w:div w:id="1761751648">
      <w:bodyDiv w:val="1"/>
      <w:marLeft w:val="0"/>
      <w:marRight w:val="0"/>
      <w:marTop w:val="0"/>
      <w:marBottom w:val="0"/>
      <w:divBdr>
        <w:top w:val="none" w:sz="0" w:space="0" w:color="auto"/>
        <w:left w:val="none" w:sz="0" w:space="0" w:color="auto"/>
        <w:bottom w:val="none" w:sz="0" w:space="0" w:color="auto"/>
        <w:right w:val="none" w:sz="0" w:space="0" w:color="auto"/>
      </w:divBdr>
    </w:div>
    <w:div w:id="1763408455">
      <w:bodyDiv w:val="1"/>
      <w:marLeft w:val="0"/>
      <w:marRight w:val="0"/>
      <w:marTop w:val="0"/>
      <w:marBottom w:val="0"/>
      <w:divBdr>
        <w:top w:val="none" w:sz="0" w:space="0" w:color="auto"/>
        <w:left w:val="none" w:sz="0" w:space="0" w:color="auto"/>
        <w:bottom w:val="none" w:sz="0" w:space="0" w:color="auto"/>
        <w:right w:val="none" w:sz="0" w:space="0" w:color="auto"/>
      </w:divBdr>
    </w:div>
    <w:div w:id="1764303724">
      <w:bodyDiv w:val="1"/>
      <w:marLeft w:val="0"/>
      <w:marRight w:val="0"/>
      <w:marTop w:val="0"/>
      <w:marBottom w:val="0"/>
      <w:divBdr>
        <w:top w:val="none" w:sz="0" w:space="0" w:color="auto"/>
        <w:left w:val="none" w:sz="0" w:space="0" w:color="auto"/>
        <w:bottom w:val="none" w:sz="0" w:space="0" w:color="auto"/>
        <w:right w:val="none" w:sz="0" w:space="0" w:color="auto"/>
      </w:divBdr>
      <w:divsChild>
        <w:div w:id="1723867468">
          <w:marLeft w:val="0"/>
          <w:marRight w:val="0"/>
          <w:marTop w:val="0"/>
          <w:marBottom w:val="0"/>
          <w:divBdr>
            <w:top w:val="none" w:sz="0" w:space="0" w:color="auto"/>
            <w:left w:val="none" w:sz="0" w:space="0" w:color="auto"/>
            <w:bottom w:val="none" w:sz="0" w:space="0" w:color="auto"/>
            <w:right w:val="none" w:sz="0" w:space="0" w:color="auto"/>
          </w:divBdr>
          <w:divsChild>
            <w:div w:id="1534614016">
              <w:marLeft w:val="0"/>
              <w:marRight w:val="0"/>
              <w:marTop w:val="0"/>
              <w:marBottom w:val="0"/>
              <w:divBdr>
                <w:top w:val="none" w:sz="0" w:space="0" w:color="auto"/>
                <w:left w:val="none" w:sz="0" w:space="0" w:color="auto"/>
                <w:bottom w:val="none" w:sz="0" w:space="0" w:color="auto"/>
                <w:right w:val="none" w:sz="0" w:space="0" w:color="auto"/>
              </w:divBdr>
              <w:divsChild>
                <w:div w:id="1626885691">
                  <w:marLeft w:val="0"/>
                  <w:marRight w:val="0"/>
                  <w:marTop w:val="0"/>
                  <w:marBottom w:val="0"/>
                  <w:divBdr>
                    <w:top w:val="none" w:sz="0" w:space="0" w:color="auto"/>
                    <w:left w:val="none" w:sz="0" w:space="0" w:color="auto"/>
                    <w:bottom w:val="none" w:sz="0" w:space="0" w:color="auto"/>
                    <w:right w:val="none" w:sz="0" w:space="0" w:color="auto"/>
                  </w:divBdr>
                  <w:divsChild>
                    <w:div w:id="20497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025">
      <w:bodyDiv w:val="1"/>
      <w:marLeft w:val="0"/>
      <w:marRight w:val="0"/>
      <w:marTop w:val="0"/>
      <w:marBottom w:val="0"/>
      <w:divBdr>
        <w:top w:val="none" w:sz="0" w:space="0" w:color="auto"/>
        <w:left w:val="none" w:sz="0" w:space="0" w:color="auto"/>
        <w:bottom w:val="none" w:sz="0" w:space="0" w:color="auto"/>
        <w:right w:val="none" w:sz="0" w:space="0" w:color="auto"/>
      </w:divBdr>
    </w:div>
    <w:div w:id="1775006610">
      <w:bodyDiv w:val="1"/>
      <w:marLeft w:val="0"/>
      <w:marRight w:val="0"/>
      <w:marTop w:val="0"/>
      <w:marBottom w:val="0"/>
      <w:divBdr>
        <w:top w:val="none" w:sz="0" w:space="0" w:color="auto"/>
        <w:left w:val="none" w:sz="0" w:space="0" w:color="auto"/>
        <w:bottom w:val="none" w:sz="0" w:space="0" w:color="auto"/>
        <w:right w:val="none" w:sz="0" w:space="0" w:color="auto"/>
      </w:divBdr>
    </w:div>
    <w:div w:id="1784769121">
      <w:bodyDiv w:val="1"/>
      <w:marLeft w:val="0"/>
      <w:marRight w:val="0"/>
      <w:marTop w:val="0"/>
      <w:marBottom w:val="0"/>
      <w:divBdr>
        <w:top w:val="none" w:sz="0" w:space="0" w:color="auto"/>
        <w:left w:val="none" w:sz="0" w:space="0" w:color="auto"/>
        <w:bottom w:val="none" w:sz="0" w:space="0" w:color="auto"/>
        <w:right w:val="none" w:sz="0" w:space="0" w:color="auto"/>
      </w:divBdr>
    </w:div>
    <w:div w:id="1787584030">
      <w:bodyDiv w:val="1"/>
      <w:marLeft w:val="0"/>
      <w:marRight w:val="0"/>
      <w:marTop w:val="0"/>
      <w:marBottom w:val="0"/>
      <w:divBdr>
        <w:top w:val="none" w:sz="0" w:space="0" w:color="auto"/>
        <w:left w:val="none" w:sz="0" w:space="0" w:color="auto"/>
        <w:bottom w:val="none" w:sz="0" w:space="0" w:color="auto"/>
        <w:right w:val="none" w:sz="0" w:space="0" w:color="auto"/>
      </w:divBdr>
    </w:div>
    <w:div w:id="1788887023">
      <w:bodyDiv w:val="1"/>
      <w:marLeft w:val="0"/>
      <w:marRight w:val="0"/>
      <w:marTop w:val="0"/>
      <w:marBottom w:val="0"/>
      <w:divBdr>
        <w:top w:val="none" w:sz="0" w:space="0" w:color="auto"/>
        <w:left w:val="none" w:sz="0" w:space="0" w:color="auto"/>
        <w:bottom w:val="none" w:sz="0" w:space="0" w:color="auto"/>
        <w:right w:val="none" w:sz="0" w:space="0" w:color="auto"/>
      </w:divBdr>
      <w:divsChild>
        <w:div w:id="1388526372">
          <w:marLeft w:val="0"/>
          <w:marRight w:val="0"/>
          <w:marTop w:val="0"/>
          <w:marBottom w:val="0"/>
          <w:divBdr>
            <w:top w:val="none" w:sz="0" w:space="0" w:color="auto"/>
            <w:left w:val="none" w:sz="0" w:space="0" w:color="auto"/>
            <w:bottom w:val="none" w:sz="0" w:space="0" w:color="auto"/>
            <w:right w:val="none" w:sz="0" w:space="0" w:color="auto"/>
          </w:divBdr>
          <w:divsChild>
            <w:div w:id="1852601538">
              <w:marLeft w:val="0"/>
              <w:marRight w:val="0"/>
              <w:marTop w:val="0"/>
              <w:marBottom w:val="0"/>
              <w:divBdr>
                <w:top w:val="none" w:sz="0" w:space="0" w:color="auto"/>
                <w:left w:val="none" w:sz="0" w:space="0" w:color="auto"/>
                <w:bottom w:val="none" w:sz="0" w:space="0" w:color="auto"/>
                <w:right w:val="none" w:sz="0" w:space="0" w:color="auto"/>
              </w:divBdr>
              <w:divsChild>
                <w:div w:id="1632468977">
                  <w:marLeft w:val="0"/>
                  <w:marRight w:val="0"/>
                  <w:marTop w:val="0"/>
                  <w:marBottom w:val="0"/>
                  <w:divBdr>
                    <w:top w:val="none" w:sz="0" w:space="0" w:color="auto"/>
                    <w:left w:val="none" w:sz="0" w:space="0" w:color="auto"/>
                    <w:bottom w:val="none" w:sz="0" w:space="0" w:color="auto"/>
                    <w:right w:val="none" w:sz="0" w:space="0" w:color="auto"/>
                  </w:divBdr>
                  <w:divsChild>
                    <w:div w:id="1432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26">
      <w:bodyDiv w:val="1"/>
      <w:marLeft w:val="0"/>
      <w:marRight w:val="0"/>
      <w:marTop w:val="0"/>
      <w:marBottom w:val="0"/>
      <w:divBdr>
        <w:top w:val="none" w:sz="0" w:space="0" w:color="auto"/>
        <w:left w:val="none" w:sz="0" w:space="0" w:color="auto"/>
        <w:bottom w:val="none" w:sz="0" w:space="0" w:color="auto"/>
        <w:right w:val="none" w:sz="0" w:space="0" w:color="auto"/>
      </w:divBdr>
    </w:div>
    <w:div w:id="1808820293">
      <w:bodyDiv w:val="1"/>
      <w:marLeft w:val="0"/>
      <w:marRight w:val="0"/>
      <w:marTop w:val="0"/>
      <w:marBottom w:val="0"/>
      <w:divBdr>
        <w:top w:val="none" w:sz="0" w:space="0" w:color="auto"/>
        <w:left w:val="none" w:sz="0" w:space="0" w:color="auto"/>
        <w:bottom w:val="none" w:sz="0" w:space="0" w:color="auto"/>
        <w:right w:val="none" w:sz="0" w:space="0" w:color="auto"/>
      </w:divBdr>
    </w:div>
    <w:div w:id="1816986977">
      <w:bodyDiv w:val="1"/>
      <w:marLeft w:val="0"/>
      <w:marRight w:val="0"/>
      <w:marTop w:val="0"/>
      <w:marBottom w:val="0"/>
      <w:divBdr>
        <w:top w:val="none" w:sz="0" w:space="0" w:color="auto"/>
        <w:left w:val="none" w:sz="0" w:space="0" w:color="auto"/>
        <w:bottom w:val="none" w:sz="0" w:space="0" w:color="auto"/>
        <w:right w:val="none" w:sz="0" w:space="0" w:color="auto"/>
      </w:divBdr>
    </w:div>
    <w:div w:id="1825006531">
      <w:bodyDiv w:val="1"/>
      <w:marLeft w:val="0"/>
      <w:marRight w:val="0"/>
      <w:marTop w:val="0"/>
      <w:marBottom w:val="0"/>
      <w:divBdr>
        <w:top w:val="none" w:sz="0" w:space="0" w:color="auto"/>
        <w:left w:val="none" w:sz="0" w:space="0" w:color="auto"/>
        <w:bottom w:val="none" w:sz="0" w:space="0" w:color="auto"/>
        <w:right w:val="none" w:sz="0" w:space="0" w:color="auto"/>
      </w:divBdr>
    </w:div>
    <w:div w:id="1834368879">
      <w:bodyDiv w:val="1"/>
      <w:marLeft w:val="0"/>
      <w:marRight w:val="0"/>
      <w:marTop w:val="0"/>
      <w:marBottom w:val="0"/>
      <w:divBdr>
        <w:top w:val="none" w:sz="0" w:space="0" w:color="auto"/>
        <w:left w:val="none" w:sz="0" w:space="0" w:color="auto"/>
        <w:bottom w:val="none" w:sz="0" w:space="0" w:color="auto"/>
        <w:right w:val="none" w:sz="0" w:space="0" w:color="auto"/>
      </w:divBdr>
    </w:div>
    <w:div w:id="1845045603">
      <w:bodyDiv w:val="1"/>
      <w:marLeft w:val="0"/>
      <w:marRight w:val="0"/>
      <w:marTop w:val="0"/>
      <w:marBottom w:val="0"/>
      <w:divBdr>
        <w:top w:val="none" w:sz="0" w:space="0" w:color="auto"/>
        <w:left w:val="none" w:sz="0" w:space="0" w:color="auto"/>
        <w:bottom w:val="none" w:sz="0" w:space="0" w:color="auto"/>
        <w:right w:val="none" w:sz="0" w:space="0" w:color="auto"/>
      </w:divBdr>
    </w:div>
    <w:div w:id="1866169351">
      <w:bodyDiv w:val="1"/>
      <w:marLeft w:val="0"/>
      <w:marRight w:val="0"/>
      <w:marTop w:val="0"/>
      <w:marBottom w:val="0"/>
      <w:divBdr>
        <w:top w:val="none" w:sz="0" w:space="0" w:color="auto"/>
        <w:left w:val="none" w:sz="0" w:space="0" w:color="auto"/>
        <w:bottom w:val="none" w:sz="0" w:space="0" w:color="auto"/>
        <w:right w:val="none" w:sz="0" w:space="0" w:color="auto"/>
      </w:divBdr>
    </w:div>
    <w:div w:id="1868372002">
      <w:bodyDiv w:val="1"/>
      <w:marLeft w:val="0"/>
      <w:marRight w:val="0"/>
      <w:marTop w:val="0"/>
      <w:marBottom w:val="0"/>
      <w:divBdr>
        <w:top w:val="none" w:sz="0" w:space="0" w:color="auto"/>
        <w:left w:val="none" w:sz="0" w:space="0" w:color="auto"/>
        <w:bottom w:val="none" w:sz="0" w:space="0" w:color="auto"/>
        <w:right w:val="none" w:sz="0" w:space="0" w:color="auto"/>
      </w:divBdr>
      <w:divsChild>
        <w:div w:id="1669553832">
          <w:marLeft w:val="0"/>
          <w:marRight w:val="0"/>
          <w:marTop w:val="0"/>
          <w:marBottom w:val="0"/>
          <w:divBdr>
            <w:top w:val="none" w:sz="0" w:space="0" w:color="auto"/>
            <w:left w:val="none" w:sz="0" w:space="0" w:color="auto"/>
            <w:bottom w:val="none" w:sz="0" w:space="0" w:color="auto"/>
            <w:right w:val="none" w:sz="0" w:space="0" w:color="auto"/>
          </w:divBdr>
          <w:divsChild>
            <w:div w:id="1799444986">
              <w:marLeft w:val="0"/>
              <w:marRight w:val="0"/>
              <w:marTop w:val="0"/>
              <w:marBottom w:val="0"/>
              <w:divBdr>
                <w:top w:val="none" w:sz="0" w:space="0" w:color="auto"/>
                <w:left w:val="none" w:sz="0" w:space="0" w:color="auto"/>
                <w:bottom w:val="none" w:sz="0" w:space="0" w:color="auto"/>
                <w:right w:val="none" w:sz="0" w:space="0" w:color="auto"/>
              </w:divBdr>
              <w:divsChild>
                <w:div w:id="1214344165">
                  <w:marLeft w:val="0"/>
                  <w:marRight w:val="0"/>
                  <w:marTop w:val="0"/>
                  <w:marBottom w:val="0"/>
                  <w:divBdr>
                    <w:top w:val="none" w:sz="0" w:space="0" w:color="auto"/>
                    <w:left w:val="none" w:sz="0" w:space="0" w:color="auto"/>
                    <w:bottom w:val="none" w:sz="0" w:space="0" w:color="auto"/>
                    <w:right w:val="none" w:sz="0" w:space="0" w:color="auto"/>
                  </w:divBdr>
                  <w:divsChild>
                    <w:div w:id="16571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7557">
      <w:bodyDiv w:val="1"/>
      <w:marLeft w:val="0"/>
      <w:marRight w:val="0"/>
      <w:marTop w:val="0"/>
      <w:marBottom w:val="0"/>
      <w:divBdr>
        <w:top w:val="none" w:sz="0" w:space="0" w:color="auto"/>
        <w:left w:val="none" w:sz="0" w:space="0" w:color="auto"/>
        <w:bottom w:val="none" w:sz="0" w:space="0" w:color="auto"/>
        <w:right w:val="none" w:sz="0" w:space="0" w:color="auto"/>
      </w:divBdr>
    </w:div>
    <w:div w:id="1875539120">
      <w:bodyDiv w:val="1"/>
      <w:marLeft w:val="0"/>
      <w:marRight w:val="0"/>
      <w:marTop w:val="0"/>
      <w:marBottom w:val="0"/>
      <w:divBdr>
        <w:top w:val="none" w:sz="0" w:space="0" w:color="auto"/>
        <w:left w:val="none" w:sz="0" w:space="0" w:color="auto"/>
        <w:bottom w:val="none" w:sz="0" w:space="0" w:color="auto"/>
        <w:right w:val="none" w:sz="0" w:space="0" w:color="auto"/>
      </w:divBdr>
    </w:div>
    <w:div w:id="1879775134">
      <w:bodyDiv w:val="1"/>
      <w:marLeft w:val="0"/>
      <w:marRight w:val="0"/>
      <w:marTop w:val="0"/>
      <w:marBottom w:val="0"/>
      <w:divBdr>
        <w:top w:val="none" w:sz="0" w:space="0" w:color="auto"/>
        <w:left w:val="none" w:sz="0" w:space="0" w:color="auto"/>
        <w:bottom w:val="none" w:sz="0" w:space="0" w:color="auto"/>
        <w:right w:val="none" w:sz="0" w:space="0" w:color="auto"/>
      </w:divBdr>
    </w:div>
    <w:div w:id="1887109371">
      <w:bodyDiv w:val="1"/>
      <w:marLeft w:val="0"/>
      <w:marRight w:val="0"/>
      <w:marTop w:val="0"/>
      <w:marBottom w:val="0"/>
      <w:divBdr>
        <w:top w:val="none" w:sz="0" w:space="0" w:color="auto"/>
        <w:left w:val="none" w:sz="0" w:space="0" w:color="auto"/>
        <w:bottom w:val="none" w:sz="0" w:space="0" w:color="auto"/>
        <w:right w:val="none" w:sz="0" w:space="0" w:color="auto"/>
      </w:divBdr>
    </w:div>
    <w:div w:id="1896547523">
      <w:bodyDiv w:val="1"/>
      <w:marLeft w:val="0"/>
      <w:marRight w:val="0"/>
      <w:marTop w:val="0"/>
      <w:marBottom w:val="0"/>
      <w:divBdr>
        <w:top w:val="none" w:sz="0" w:space="0" w:color="auto"/>
        <w:left w:val="none" w:sz="0" w:space="0" w:color="auto"/>
        <w:bottom w:val="none" w:sz="0" w:space="0" w:color="auto"/>
        <w:right w:val="none" w:sz="0" w:space="0" w:color="auto"/>
      </w:divBdr>
    </w:div>
    <w:div w:id="1919091010">
      <w:bodyDiv w:val="1"/>
      <w:marLeft w:val="0"/>
      <w:marRight w:val="0"/>
      <w:marTop w:val="0"/>
      <w:marBottom w:val="0"/>
      <w:divBdr>
        <w:top w:val="none" w:sz="0" w:space="0" w:color="auto"/>
        <w:left w:val="none" w:sz="0" w:space="0" w:color="auto"/>
        <w:bottom w:val="none" w:sz="0" w:space="0" w:color="auto"/>
        <w:right w:val="none" w:sz="0" w:space="0" w:color="auto"/>
      </w:divBdr>
    </w:div>
    <w:div w:id="1923564252">
      <w:bodyDiv w:val="1"/>
      <w:marLeft w:val="0"/>
      <w:marRight w:val="0"/>
      <w:marTop w:val="0"/>
      <w:marBottom w:val="0"/>
      <w:divBdr>
        <w:top w:val="none" w:sz="0" w:space="0" w:color="auto"/>
        <w:left w:val="none" w:sz="0" w:space="0" w:color="auto"/>
        <w:bottom w:val="none" w:sz="0" w:space="0" w:color="auto"/>
        <w:right w:val="none" w:sz="0" w:space="0" w:color="auto"/>
      </w:divBdr>
    </w:div>
    <w:div w:id="1929190519">
      <w:bodyDiv w:val="1"/>
      <w:marLeft w:val="0"/>
      <w:marRight w:val="0"/>
      <w:marTop w:val="0"/>
      <w:marBottom w:val="0"/>
      <w:divBdr>
        <w:top w:val="none" w:sz="0" w:space="0" w:color="auto"/>
        <w:left w:val="none" w:sz="0" w:space="0" w:color="auto"/>
        <w:bottom w:val="none" w:sz="0" w:space="0" w:color="auto"/>
        <w:right w:val="none" w:sz="0" w:space="0" w:color="auto"/>
      </w:divBdr>
    </w:div>
    <w:div w:id="1940946199">
      <w:bodyDiv w:val="1"/>
      <w:marLeft w:val="0"/>
      <w:marRight w:val="0"/>
      <w:marTop w:val="0"/>
      <w:marBottom w:val="0"/>
      <w:divBdr>
        <w:top w:val="none" w:sz="0" w:space="0" w:color="auto"/>
        <w:left w:val="none" w:sz="0" w:space="0" w:color="auto"/>
        <w:bottom w:val="none" w:sz="0" w:space="0" w:color="auto"/>
        <w:right w:val="none" w:sz="0" w:space="0" w:color="auto"/>
      </w:divBdr>
    </w:div>
    <w:div w:id="1960336127">
      <w:bodyDiv w:val="1"/>
      <w:marLeft w:val="0"/>
      <w:marRight w:val="0"/>
      <w:marTop w:val="0"/>
      <w:marBottom w:val="0"/>
      <w:divBdr>
        <w:top w:val="none" w:sz="0" w:space="0" w:color="auto"/>
        <w:left w:val="none" w:sz="0" w:space="0" w:color="auto"/>
        <w:bottom w:val="none" w:sz="0" w:space="0" w:color="auto"/>
        <w:right w:val="none" w:sz="0" w:space="0" w:color="auto"/>
      </w:divBdr>
    </w:div>
    <w:div w:id="1994723546">
      <w:bodyDiv w:val="1"/>
      <w:marLeft w:val="0"/>
      <w:marRight w:val="0"/>
      <w:marTop w:val="0"/>
      <w:marBottom w:val="0"/>
      <w:divBdr>
        <w:top w:val="none" w:sz="0" w:space="0" w:color="auto"/>
        <w:left w:val="none" w:sz="0" w:space="0" w:color="auto"/>
        <w:bottom w:val="none" w:sz="0" w:space="0" w:color="auto"/>
        <w:right w:val="none" w:sz="0" w:space="0" w:color="auto"/>
      </w:divBdr>
    </w:div>
    <w:div w:id="2012295041">
      <w:bodyDiv w:val="1"/>
      <w:marLeft w:val="0"/>
      <w:marRight w:val="0"/>
      <w:marTop w:val="0"/>
      <w:marBottom w:val="0"/>
      <w:divBdr>
        <w:top w:val="none" w:sz="0" w:space="0" w:color="auto"/>
        <w:left w:val="none" w:sz="0" w:space="0" w:color="auto"/>
        <w:bottom w:val="none" w:sz="0" w:space="0" w:color="auto"/>
        <w:right w:val="none" w:sz="0" w:space="0" w:color="auto"/>
      </w:divBdr>
    </w:div>
    <w:div w:id="2016608278">
      <w:bodyDiv w:val="1"/>
      <w:marLeft w:val="0"/>
      <w:marRight w:val="0"/>
      <w:marTop w:val="0"/>
      <w:marBottom w:val="0"/>
      <w:divBdr>
        <w:top w:val="none" w:sz="0" w:space="0" w:color="auto"/>
        <w:left w:val="none" w:sz="0" w:space="0" w:color="auto"/>
        <w:bottom w:val="none" w:sz="0" w:space="0" w:color="auto"/>
        <w:right w:val="none" w:sz="0" w:space="0" w:color="auto"/>
      </w:divBdr>
    </w:div>
    <w:div w:id="2023506985">
      <w:bodyDiv w:val="1"/>
      <w:marLeft w:val="0"/>
      <w:marRight w:val="0"/>
      <w:marTop w:val="0"/>
      <w:marBottom w:val="0"/>
      <w:divBdr>
        <w:top w:val="none" w:sz="0" w:space="0" w:color="auto"/>
        <w:left w:val="none" w:sz="0" w:space="0" w:color="auto"/>
        <w:bottom w:val="none" w:sz="0" w:space="0" w:color="auto"/>
        <w:right w:val="none" w:sz="0" w:space="0" w:color="auto"/>
      </w:divBdr>
    </w:div>
    <w:div w:id="2042129801">
      <w:bodyDiv w:val="1"/>
      <w:marLeft w:val="0"/>
      <w:marRight w:val="0"/>
      <w:marTop w:val="0"/>
      <w:marBottom w:val="0"/>
      <w:divBdr>
        <w:top w:val="none" w:sz="0" w:space="0" w:color="auto"/>
        <w:left w:val="none" w:sz="0" w:space="0" w:color="auto"/>
        <w:bottom w:val="none" w:sz="0" w:space="0" w:color="auto"/>
        <w:right w:val="none" w:sz="0" w:space="0" w:color="auto"/>
      </w:divBdr>
    </w:div>
    <w:div w:id="2044279278">
      <w:bodyDiv w:val="1"/>
      <w:marLeft w:val="0"/>
      <w:marRight w:val="0"/>
      <w:marTop w:val="0"/>
      <w:marBottom w:val="0"/>
      <w:divBdr>
        <w:top w:val="none" w:sz="0" w:space="0" w:color="auto"/>
        <w:left w:val="none" w:sz="0" w:space="0" w:color="auto"/>
        <w:bottom w:val="none" w:sz="0" w:space="0" w:color="auto"/>
        <w:right w:val="none" w:sz="0" w:space="0" w:color="auto"/>
      </w:divBdr>
    </w:div>
    <w:div w:id="2047215304">
      <w:bodyDiv w:val="1"/>
      <w:marLeft w:val="0"/>
      <w:marRight w:val="0"/>
      <w:marTop w:val="0"/>
      <w:marBottom w:val="0"/>
      <w:divBdr>
        <w:top w:val="none" w:sz="0" w:space="0" w:color="auto"/>
        <w:left w:val="none" w:sz="0" w:space="0" w:color="auto"/>
        <w:bottom w:val="none" w:sz="0" w:space="0" w:color="auto"/>
        <w:right w:val="none" w:sz="0" w:space="0" w:color="auto"/>
      </w:divBdr>
    </w:div>
    <w:div w:id="2054884594">
      <w:bodyDiv w:val="1"/>
      <w:marLeft w:val="0"/>
      <w:marRight w:val="0"/>
      <w:marTop w:val="0"/>
      <w:marBottom w:val="0"/>
      <w:divBdr>
        <w:top w:val="none" w:sz="0" w:space="0" w:color="auto"/>
        <w:left w:val="none" w:sz="0" w:space="0" w:color="auto"/>
        <w:bottom w:val="none" w:sz="0" w:space="0" w:color="auto"/>
        <w:right w:val="none" w:sz="0" w:space="0" w:color="auto"/>
      </w:divBdr>
    </w:div>
    <w:div w:id="2055688813">
      <w:bodyDiv w:val="1"/>
      <w:marLeft w:val="0"/>
      <w:marRight w:val="0"/>
      <w:marTop w:val="0"/>
      <w:marBottom w:val="0"/>
      <w:divBdr>
        <w:top w:val="none" w:sz="0" w:space="0" w:color="auto"/>
        <w:left w:val="none" w:sz="0" w:space="0" w:color="auto"/>
        <w:bottom w:val="none" w:sz="0" w:space="0" w:color="auto"/>
        <w:right w:val="none" w:sz="0" w:space="0" w:color="auto"/>
      </w:divBdr>
    </w:div>
    <w:div w:id="2072577807">
      <w:bodyDiv w:val="1"/>
      <w:marLeft w:val="0"/>
      <w:marRight w:val="0"/>
      <w:marTop w:val="0"/>
      <w:marBottom w:val="0"/>
      <w:divBdr>
        <w:top w:val="none" w:sz="0" w:space="0" w:color="auto"/>
        <w:left w:val="none" w:sz="0" w:space="0" w:color="auto"/>
        <w:bottom w:val="none" w:sz="0" w:space="0" w:color="auto"/>
        <w:right w:val="none" w:sz="0" w:space="0" w:color="auto"/>
      </w:divBdr>
    </w:div>
    <w:div w:id="2079589278">
      <w:bodyDiv w:val="1"/>
      <w:marLeft w:val="0"/>
      <w:marRight w:val="0"/>
      <w:marTop w:val="0"/>
      <w:marBottom w:val="0"/>
      <w:divBdr>
        <w:top w:val="none" w:sz="0" w:space="0" w:color="auto"/>
        <w:left w:val="none" w:sz="0" w:space="0" w:color="auto"/>
        <w:bottom w:val="none" w:sz="0" w:space="0" w:color="auto"/>
        <w:right w:val="none" w:sz="0" w:space="0" w:color="auto"/>
      </w:divBdr>
    </w:div>
    <w:div w:id="2079669438">
      <w:bodyDiv w:val="1"/>
      <w:marLeft w:val="0"/>
      <w:marRight w:val="0"/>
      <w:marTop w:val="0"/>
      <w:marBottom w:val="0"/>
      <w:divBdr>
        <w:top w:val="none" w:sz="0" w:space="0" w:color="auto"/>
        <w:left w:val="none" w:sz="0" w:space="0" w:color="auto"/>
        <w:bottom w:val="none" w:sz="0" w:space="0" w:color="auto"/>
        <w:right w:val="none" w:sz="0" w:space="0" w:color="auto"/>
      </w:divBdr>
      <w:divsChild>
        <w:div w:id="247813604">
          <w:marLeft w:val="0"/>
          <w:marRight w:val="0"/>
          <w:marTop w:val="0"/>
          <w:marBottom w:val="0"/>
          <w:divBdr>
            <w:top w:val="none" w:sz="0" w:space="0" w:color="auto"/>
            <w:left w:val="none" w:sz="0" w:space="0" w:color="auto"/>
            <w:bottom w:val="none" w:sz="0" w:space="0" w:color="auto"/>
            <w:right w:val="none" w:sz="0" w:space="0" w:color="auto"/>
          </w:divBdr>
          <w:divsChild>
            <w:div w:id="1799755948">
              <w:marLeft w:val="0"/>
              <w:marRight w:val="0"/>
              <w:marTop w:val="0"/>
              <w:marBottom w:val="0"/>
              <w:divBdr>
                <w:top w:val="none" w:sz="0" w:space="0" w:color="auto"/>
                <w:left w:val="none" w:sz="0" w:space="0" w:color="auto"/>
                <w:bottom w:val="none" w:sz="0" w:space="0" w:color="auto"/>
                <w:right w:val="none" w:sz="0" w:space="0" w:color="auto"/>
              </w:divBdr>
              <w:divsChild>
                <w:div w:id="1079400794">
                  <w:marLeft w:val="0"/>
                  <w:marRight w:val="0"/>
                  <w:marTop w:val="0"/>
                  <w:marBottom w:val="0"/>
                  <w:divBdr>
                    <w:top w:val="none" w:sz="0" w:space="0" w:color="auto"/>
                    <w:left w:val="none" w:sz="0" w:space="0" w:color="auto"/>
                    <w:bottom w:val="none" w:sz="0" w:space="0" w:color="auto"/>
                    <w:right w:val="none" w:sz="0" w:space="0" w:color="auto"/>
                  </w:divBdr>
                  <w:divsChild>
                    <w:div w:id="816647601">
                      <w:marLeft w:val="0"/>
                      <w:marRight w:val="0"/>
                      <w:marTop w:val="0"/>
                      <w:marBottom w:val="0"/>
                      <w:divBdr>
                        <w:top w:val="none" w:sz="0" w:space="0" w:color="auto"/>
                        <w:left w:val="none" w:sz="0" w:space="0" w:color="auto"/>
                        <w:bottom w:val="none" w:sz="0" w:space="0" w:color="auto"/>
                        <w:right w:val="none" w:sz="0" w:space="0" w:color="auto"/>
                      </w:divBdr>
                    </w:div>
                  </w:divsChild>
                </w:div>
                <w:div w:id="111243785">
                  <w:marLeft w:val="0"/>
                  <w:marRight w:val="0"/>
                  <w:marTop w:val="0"/>
                  <w:marBottom w:val="0"/>
                  <w:divBdr>
                    <w:top w:val="none" w:sz="0" w:space="0" w:color="auto"/>
                    <w:left w:val="none" w:sz="0" w:space="0" w:color="auto"/>
                    <w:bottom w:val="none" w:sz="0" w:space="0" w:color="auto"/>
                    <w:right w:val="none" w:sz="0" w:space="0" w:color="auto"/>
                  </w:divBdr>
                  <w:divsChild>
                    <w:div w:id="9953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368943775">
              <w:marLeft w:val="0"/>
              <w:marRight w:val="0"/>
              <w:marTop w:val="0"/>
              <w:marBottom w:val="0"/>
              <w:divBdr>
                <w:top w:val="none" w:sz="0" w:space="0" w:color="auto"/>
                <w:left w:val="none" w:sz="0" w:space="0" w:color="auto"/>
                <w:bottom w:val="none" w:sz="0" w:space="0" w:color="auto"/>
                <w:right w:val="none" w:sz="0" w:space="0" w:color="auto"/>
              </w:divBdr>
              <w:divsChild>
                <w:div w:id="383990697">
                  <w:marLeft w:val="0"/>
                  <w:marRight w:val="0"/>
                  <w:marTop w:val="0"/>
                  <w:marBottom w:val="0"/>
                  <w:divBdr>
                    <w:top w:val="none" w:sz="0" w:space="0" w:color="auto"/>
                    <w:left w:val="none" w:sz="0" w:space="0" w:color="auto"/>
                    <w:bottom w:val="none" w:sz="0" w:space="0" w:color="auto"/>
                    <w:right w:val="none" w:sz="0" w:space="0" w:color="auto"/>
                  </w:divBdr>
                  <w:divsChild>
                    <w:div w:id="683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6113">
      <w:bodyDiv w:val="1"/>
      <w:marLeft w:val="0"/>
      <w:marRight w:val="0"/>
      <w:marTop w:val="0"/>
      <w:marBottom w:val="0"/>
      <w:divBdr>
        <w:top w:val="none" w:sz="0" w:space="0" w:color="auto"/>
        <w:left w:val="none" w:sz="0" w:space="0" w:color="auto"/>
        <w:bottom w:val="none" w:sz="0" w:space="0" w:color="auto"/>
        <w:right w:val="none" w:sz="0" w:space="0" w:color="auto"/>
      </w:divBdr>
    </w:div>
    <w:div w:id="2095124946">
      <w:bodyDiv w:val="1"/>
      <w:marLeft w:val="0"/>
      <w:marRight w:val="0"/>
      <w:marTop w:val="0"/>
      <w:marBottom w:val="0"/>
      <w:divBdr>
        <w:top w:val="none" w:sz="0" w:space="0" w:color="auto"/>
        <w:left w:val="none" w:sz="0" w:space="0" w:color="auto"/>
        <w:bottom w:val="none" w:sz="0" w:space="0" w:color="auto"/>
        <w:right w:val="none" w:sz="0" w:space="0" w:color="auto"/>
      </w:divBdr>
      <w:divsChild>
        <w:div w:id="733743855">
          <w:marLeft w:val="0"/>
          <w:marRight w:val="0"/>
          <w:marTop w:val="0"/>
          <w:marBottom w:val="0"/>
          <w:divBdr>
            <w:top w:val="none" w:sz="0" w:space="0" w:color="auto"/>
            <w:left w:val="none" w:sz="0" w:space="0" w:color="auto"/>
            <w:bottom w:val="none" w:sz="0" w:space="0" w:color="auto"/>
            <w:right w:val="none" w:sz="0" w:space="0" w:color="auto"/>
          </w:divBdr>
          <w:divsChild>
            <w:div w:id="1237058935">
              <w:marLeft w:val="0"/>
              <w:marRight w:val="0"/>
              <w:marTop w:val="0"/>
              <w:marBottom w:val="0"/>
              <w:divBdr>
                <w:top w:val="none" w:sz="0" w:space="0" w:color="auto"/>
                <w:left w:val="none" w:sz="0" w:space="0" w:color="auto"/>
                <w:bottom w:val="none" w:sz="0" w:space="0" w:color="auto"/>
                <w:right w:val="none" w:sz="0" w:space="0" w:color="auto"/>
              </w:divBdr>
              <w:divsChild>
                <w:div w:id="1154880468">
                  <w:marLeft w:val="0"/>
                  <w:marRight w:val="0"/>
                  <w:marTop w:val="0"/>
                  <w:marBottom w:val="0"/>
                  <w:divBdr>
                    <w:top w:val="none" w:sz="0" w:space="0" w:color="auto"/>
                    <w:left w:val="none" w:sz="0" w:space="0" w:color="auto"/>
                    <w:bottom w:val="none" w:sz="0" w:space="0" w:color="auto"/>
                    <w:right w:val="none" w:sz="0" w:space="0" w:color="auto"/>
                  </w:divBdr>
                  <w:divsChild>
                    <w:div w:id="8228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3467">
      <w:bodyDiv w:val="1"/>
      <w:marLeft w:val="0"/>
      <w:marRight w:val="0"/>
      <w:marTop w:val="0"/>
      <w:marBottom w:val="0"/>
      <w:divBdr>
        <w:top w:val="none" w:sz="0" w:space="0" w:color="auto"/>
        <w:left w:val="none" w:sz="0" w:space="0" w:color="auto"/>
        <w:bottom w:val="none" w:sz="0" w:space="0" w:color="auto"/>
        <w:right w:val="none" w:sz="0" w:space="0" w:color="auto"/>
      </w:divBdr>
    </w:div>
    <w:div w:id="214696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www.cde.state.co.us/educatoreffectiveness" TargetMode="External"/><Relationship Id="rId3" Type="http://schemas.openxmlformats.org/officeDocument/2006/relationships/styles" Target="styles.xml"/><Relationship Id="rId21" Type="http://schemas.openxmlformats.org/officeDocument/2006/relationships/hyperlink" Target="http://coloradoleague.org/"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cde.state.co.us/mtss" TargetMode="External"/><Relationship Id="rId2" Type="http://schemas.openxmlformats.org/officeDocument/2006/relationships/numbering" Target="numbering.xml"/><Relationship Id="rId16" Type="http://schemas.openxmlformats.org/officeDocument/2006/relationships/hyperlink" Target="https://www.cde.state.co.us/fourdomains" TargetMode="External"/><Relationship Id="rId20" Type="http://schemas.openxmlformats.org/officeDocument/2006/relationships/hyperlink" Target="http://www.cde.state.co.us/cdesp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state.co.us/cdechart"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cde.state.co.us/standardsandinstruc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C@cde.state.co.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44BC4FB6E942B8C86037D6C24C3C"/>
        <w:category>
          <w:name w:val="General"/>
          <w:gallery w:val="placeholder"/>
        </w:category>
        <w:types>
          <w:type w:val="bbPlcHdr"/>
        </w:types>
        <w:behaviors>
          <w:behavior w:val="content"/>
        </w:behaviors>
        <w:guid w:val="{8871A959-59B4-5246-86EF-6427B4BAA97F}"/>
      </w:docPartPr>
      <w:docPartBody>
        <w:p w:rsidR="003B5E4D" w:rsidRDefault="003B5E4D" w:rsidP="003B5E4D">
          <w:pPr>
            <w:pStyle w:val="D61244BC4FB6E942B8C86037D6C24C3C"/>
          </w:pPr>
          <w: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Museo Slab 500">
    <w:altName w:val="Times New Roman"/>
    <w:panose1 w:val="020B0604020202020204"/>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E4D"/>
    <w:rsid w:val="00003916"/>
    <w:rsid w:val="00022AAC"/>
    <w:rsid w:val="00036F59"/>
    <w:rsid w:val="000B4521"/>
    <w:rsid w:val="000C4A04"/>
    <w:rsid w:val="000D3BC1"/>
    <w:rsid w:val="0013384A"/>
    <w:rsid w:val="001C3F38"/>
    <w:rsid w:val="001D6266"/>
    <w:rsid w:val="00254247"/>
    <w:rsid w:val="00277C33"/>
    <w:rsid w:val="002E1781"/>
    <w:rsid w:val="002E789C"/>
    <w:rsid w:val="00317BCC"/>
    <w:rsid w:val="00345229"/>
    <w:rsid w:val="003B5C54"/>
    <w:rsid w:val="003B5E4D"/>
    <w:rsid w:val="0042708B"/>
    <w:rsid w:val="00437201"/>
    <w:rsid w:val="0045406F"/>
    <w:rsid w:val="00475BEC"/>
    <w:rsid w:val="004A39A3"/>
    <w:rsid w:val="00504291"/>
    <w:rsid w:val="00521002"/>
    <w:rsid w:val="005B4246"/>
    <w:rsid w:val="00696E6A"/>
    <w:rsid w:val="006B38FD"/>
    <w:rsid w:val="007466E9"/>
    <w:rsid w:val="007C119B"/>
    <w:rsid w:val="007D6724"/>
    <w:rsid w:val="007D7774"/>
    <w:rsid w:val="007F236B"/>
    <w:rsid w:val="00835B3B"/>
    <w:rsid w:val="008924A5"/>
    <w:rsid w:val="008A47EA"/>
    <w:rsid w:val="008B5E88"/>
    <w:rsid w:val="009053EB"/>
    <w:rsid w:val="0092693B"/>
    <w:rsid w:val="00955D33"/>
    <w:rsid w:val="0097738F"/>
    <w:rsid w:val="0098307B"/>
    <w:rsid w:val="009D6F17"/>
    <w:rsid w:val="009D79E5"/>
    <w:rsid w:val="00A06D25"/>
    <w:rsid w:val="00AE3573"/>
    <w:rsid w:val="00B63BD5"/>
    <w:rsid w:val="00BA6286"/>
    <w:rsid w:val="00BC44EF"/>
    <w:rsid w:val="00BE176F"/>
    <w:rsid w:val="00C6354A"/>
    <w:rsid w:val="00C92326"/>
    <w:rsid w:val="00CC3689"/>
    <w:rsid w:val="00CD64CC"/>
    <w:rsid w:val="00CE63EB"/>
    <w:rsid w:val="00D36BFA"/>
    <w:rsid w:val="00D42559"/>
    <w:rsid w:val="00D57059"/>
    <w:rsid w:val="00D7044C"/>
    <w:rsid w:val="00E00387"/>
    <w:rsid w:val="00E07164"/>
    <w:rsid w:val="00E310C0"/>
    <w:rsid w:val="00E4565F"/>
    <w:rsid w:val="00E94E18"/>
    <w:rsid w:val="00EA7489"/>
    <w:rsid w:val="00ED6B3E"/>
    <w:rsid w:val="00F16D8D"/>
    <w:rsid w:val="00FA0051"/>
    <w:rsid w:val="00FA07EB"/>
    <w:rsid w:val="00FB2CA3"/>
    <w:rsid w:val="00FB30FA"/>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sid w:val="003B5E4D"/>
    <w:rPr>
      <w:b/>
      <w:bCs/>
      <w:color w:val="595959" w:themeColor="text1" w:themeTint="A6"/>
    </w:rPr>
  </w:style>
  <w:style w:type="character" w:styleId="PlaceholderText">
    <w:name w:val="Placeholder Text"/>
    <w:basedOn w:val="DefaultParagraphFont"/>
    <w:uiPriority w:val="99"/>
    <w:semiHidden/>
    <w:rsid w:val="003B5E4D"/>
    <w:rPr>
      <w:color w:val="808080"/>
    </w:rPr>
  </w:style>
  <w:style w:type="paragraph" w:customStyle="1" w:styleId="D61244BC4FB6E942B8C86037D6C24C3C">
    <w:name w:val="D61244BC4FB6E942B8C86037D6C24C3C"/>
    <w:rsid w:val="003B5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Theme 2">
  <a:themeElements>
    <a:clrScheme name="BCo CDE MS Theme 2">
      <a:dk1>
        <a:srgbClr val="5C6670"/>
      </a:dk1>
      <a:lt1>
        <a:sysClr val="window" lastClr="FFFFFF"/>
      </a:lt1>
      <a:dk2>
        <a:srgbClr val="8FC6E8"/>
      </a:dk2>
      <a:lt2>
        <a:srgbClr val="A9ABA0"/>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25E9-952C-B74C-AD35-B47CB3F9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XX CSSI REPORT-X/XXXX</vt:lpstr>
    </vt:vector>
  </TitlesOfParts>
  <Company>Colorado State Education</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CSSI REPORT-X/XXXX</dc:title>
  <dc:subject/>
  <dc:creator>Beth Hunter</dc:creator>
  <cp:keywords/>
  <dc:description>XX Charter School: 
Grade Levels</dc:description>
  <cp:lastModifiedBy>Sabrina Hodges</cp:lastModifiedBy>
  <cp:revision>2</cp:revision>
  <cp:lastPrinted>2015-09-20T14:35:00Z</cp:lastPrinted>
  <dcterms:created xsi:type="dcterms:W3CDTF">2022-12-16T02:39:00Z</dcterms:created>
  <dcterms:modified xsi:type="dcterms:W3CDTF">2022-12-16T02:39:00Z</dcterms:modified>
</cp:coreProperties>
</file>