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ED" w:rsidRDefault="00AA3D84">
      <w:pPr>
        <w:widowControl w:val="0"/>
        <w:spacing w:line="240" w:lineRule="auto"/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Name: ____________________________________          Date: ________________</w:t>
      </w:r>
    </w:p>
    <w:p w:rsidR="009427ED" w:rsidRDefault="009427ED">
      <w:pPr>
        <w:widowControl w:val="0"/>
        <w:jc w:val="center"/>
        <w:rPr>
          <w:rFonts w:ascii="Trebuchet MS" w:eastAsia="Trebuchet MS" w:hAnsi="Trebuchet MS" w:cs="Trebuchet MS"/>
        </w:rPr>
      </w:pPr>
    </w:p>
    <w:p w:rsidR="009427ED" w:rsidRDefault="00AA3D84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Standards Implementation</w:t>
      </w:r>
    </w:p>
    <w:p w:rsidR="009427ED" w:rsidRDefault="00AA3D84">
      <w:pPr>
        <w:widowControl w:val="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Module 8: Breaking it Down, One Step at a Time</w:t>
      </w:r>
    </w:p>
    <w:p w:rsidR="009427ED" w:rsidRDefault="009427ED">
      <w:pPr>
        <w:widowControl w:val="0"/>
        <w:rPr>
          <w:rFonts w:ascii="Trebuchet MS" w:eastAsia="Trebuchet MS" w:hAnsi="Trebuchet MS" w:cs="Trebuchet MS"/>
        </w:rPr>
      </w:pPr>
    </w:p>
    <w:p w:rsidR="009427ED" w:rsidRDefault="00AA3D84">
      <w:pPr>
        <w:widowControl w:val="0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9427ED" w:rsidRDefault="00AA3D84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Educators will be able to, both in writing and through discussion:</w:t>
      </w:r>
    </w:p>
    <w:p w:rsidR="009427ED" w:rsidRDefault="00AA3D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rebuchet MS" w:eastAsia="Trebuchet MS" w:hAnsi="Trebuchet MS" w:cs="Trebuchet MS"/>
          <w:color w:val="000000"/>
        </w:rPr>
        <w:t>Analyze Grade Level Expectations and Evidence Outcomes for intended knowledge, understandings, and skills necessary for all students to demonstrate mastery of the standards</w:t>
      </w:r>
    </w:p>
    <w:p w:rsidR="009427ED" w:rsidRDefault="00AA3D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rebuchet MS" w:eastAsia="Trebuchet MS" w:hAnsi="Trebuchet MS" w:cs="Trebuchet MS"/>
          <w:color w:val="000000"/>
        </w:rPr>
        <w:t>Align the Academic Context &amp; Connections with the Evidence Outcomes</w:t>
      </w:r>
    </w:p>
    <w:p w:rsidR="009427ED" w:rsidRDefault="00AA3D8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rFonts w:ascii="Trebuchet MS" w:eastAsia="Trebuchet MS" w:hAnsi="Trebuchet MS" w:cs="Trebuchet MS"/>
          <w:color w:val="000000"/>
        </w:rPr>
        <w:t>Practice the pr</w:t>
      </w:r>
      <w:r>
        <w:rPr>
          <w:rFonts w:ascii="Trebuchet MS" w:eastAsia="Trebuchet MS" w:hAnsi="Trebuchet MS" w:cs="Trebuchet MS"/>
          <w:color w:val="000000"/>
        </w:rPr>
        <w:t>ocess for analyzing the revised Colorado Academic Standards</w:t>
      </w:r>
    </w:p>
    <w:p w:rsidR="009427ED" w:rsidRDefault="00AA3D84">
      <w:pPr>
        <w:widowControl w:val="0"/>
        <w:numPr>
          <w:ilvl w:val="0"/>
          <w:numId w:val="1"/>
        </w:numPr>
        <w:spacing w:line="240" w:lineRule="auto"/>
      </w:pPr>
      <w:r>
        <w:rPr>
          <w:rFonts w:ascii="Trebuchet MS" w:eastAsia="Trebuchet MS" w:hAnsi="Trebuchet MS" w:cs="Trebuchet MS"/>
        </w:rPr>
        <w:t>Practice the process for analyzing the revised Colorado Academic Standards</w:t>
      </w:r>
    </w:p>
    <w:p w:rsidR="009427ED" w:rsidRDefault="009427ED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9427ED" w:rsidRDefault="00AA3D84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 xml:space="preserve">Disciplinary Literacy Strategies: </w:t>
      </w:r>
    </w:p>
    <w:p w:rsidR="009427ED" w:rsidRDefault="00AA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“Writing in discipline-specific ways” </w:t>
      </w:r>
    </w:p>
    <w:p w:rsidR="009427ED" w:rsidRDefault="00AA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Speaking for understanding in content-areas</w:t>
      </w:r>
    </w:p>
    <w:p w:rsidR="009427ED" w:rsidRDefault="00AA3D8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Close Reading</w:t>
      </w:r>
    </w:p>
    <w:p w:rsidR="009427ED" w:rsidRDefault="009427ED">
      <w:pPr>
        <w:spacing w:line="240" w:lineRule="auto"/>
        <w:rPr>
          <w:rFonts w:ascii="Trebuchet MS" w:eastAsia="Trebuchet MS" w:hAnsi="Trebuchet MS" w:cs="Trebuchet MS"/>
          <w:u w:val="single"/>
        </w:rPr>
      </w:pPr>
    </w:p>
    <w:p w:rsidR="009427ED" w:rsidRDefault="00AA3D84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I. Warm-Up:</w:t>
      </w:r>
    </w:p>
    <w:p w:rsidR="009427ED" w:rsidRDefault="00AA3D84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Take 30 seconds to brainstorm as many </w:t>
      </w:r>
      <w:r>
        <w:rPr>
          <w:rFonts w:ascii="Trebuchet MS" w:eastAsia="Trebuchet MS" w:hAnsi="Trebuchet MS" w:cs="Trebuchet MS"/>
          <w:highlight w:val="white"/>
        </w:rPr>
        <w:t>“rules of the road” as you can come up with that are necessary for driving a car safely and skillfully.</w:t>
      </w:r>
    </w:p>
    <w:p w:rsidR="009427ED" w:rsidRDefault="009427ED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"/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9427ED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bookmarkStart w:id="1" w:name="_gjdgxs" w:colFirst="0" w:colLast="0"/>
            <w:bookmarkEnd w:id="1"/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9427ED" w:rsidRDefault="009427ED">
      <w:pPr>
        <w:spacing w:line="240" w:lineRule="auto"/>
        <w:rPr>
          <w:rFonts w:ascii="Trebuchet MS" w:eastAsia="Trebuchet MS" w:hAnsi="Trebuchet MS" w:cs="Trebuchet MS"/>
        </w:rPr>
      </w:pPr>
    </w:p>
    <w:p w:rsidR="009427ED" w:rsidRDefault="009427ED">
      <w:pPr>
        <w:spacing w:line="240" w:lineRule="auto"/>
        <w:rPr>
          <w:rFonts w:ascii="Trebuchet MS" w:eastAsia="Trebuchet MS" w:hAnsi="Trebuchet MS" w:cs="Trebuchet MS"/>
          <w:u w:val="single"/>
        </w:rPr>
      </w:pPr>
    </w:p>
    <w:p w:rsidR="009427ED" w:rsidRDefault="00AA3D84">
      <w:pPr>
        <w:spacing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II. Activity: Analyzing Evidence Outcomes for Everyday Tasks</w:t>
      </w:r>
    </w:p>
    <w:p w:rsidR="009427ED" w:rsidRDefault="009427ED">
      <w:pPr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0"/>
        <w:tblW w:w="9390" w:type="dxa"/>
        <w:tblInd w:w="1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6810"/>
      </w:tblGrid>
      <w:tr w:rsidR="009427ED">
        <w:trPr>
          <w:trHeight w:val="3500"/>
        </w:trPr>
        <w:tc>
          <w:tcPr>
            <w:tcW w:w="9390" w:type="dxa"/>
            <w:gridSpan w:val="2"/>
            <w:tcMar>
              <w:top w:w="140" w:type="dxa"/>
              <w:left w:w="18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after="200" w:line="240" w:lineRule="auto"/>
              <w:ind w:left="36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Prepared Graduates: </w:t>
            </w:r>
            <w:r>
              <w:rPr>
                <w:rFonts w:ascii="Trebuchet MS" w:eastAsia="Trebuchet MS" w:hAnsi="Trebuchet MS" w:cs="Trebuchet MS"/>
              </w:rPr>
              <w:t>Demonstrate the ability to drive a car correctly, safely, and with skill.</w:t>
            </w:r>
          </w:p>
          <w:p w:rsidR="009427ED" w:rsidRDefault="00AA3D84">
            <w:pPr>
              <w:widowControl w:val="0"/>
              <w:spacing w:after="200" w:line="240" w:lineRule="auto"/>
              <w:ind w:left="72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Grade Level Expectation:</w:t>
            </w:r>
            <w:r>
              <w:rPr>
                <w:rFonts w:ascii="Trebuchet MS" w:eastAsia="Trebuchet MS" w:hAnsi="Trebuchet MS" w:cs="Trebuchet MS"/>
              </w:rPr>
              <w:t xml:space="preserve"> Correctly perform the driving actions required on a driving test, as well as demonstrate an understanding of the laws and rules of the ro</w:t>
            </w:r>
            <w:r>
              <w:rPr>
                <w:rFonts w:ascii="Trebuchet MS" w:eastAsia="Trebuchet MS" w:hAnsi="Trebuchet MS" w:cs="Trebuchet MS"/>
              </w:rPr>
              <w:t>ad and safe driving practices.</w:t>
            </w:r>
          </w:p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Evidence Outcomes:</w:t>
            </w:r>
          </w:p>
          <w:p w:rsidR="009427ED" w:rsidRDefault="00AA3D84">
            <w:pPr>
              <w:widowControl w:val="0"/>
              <w:numPr>
                <w:ilvl w:val="0"/>
                <w:numId w:val="5"/>
              </w:numPr>
              <w:spacing w:line="240" w:lineRule="auto"/>
              <w:ind w:left="1440"/>
            </w:pPr>
            <w:r>
              <w:rPr>
                <w:rFonts w:ascii="Trebuchet MS" w:eastAsia="Trebuchet MS" w:hAnsi="Trebuchet MS" w:cs="Trebuchet MS"/>
                <w:b/>
                <w:u w:val="single"/>
              </w:rPr>
              <w:t>Obtain a Colorado driver’s license</w:t>
            </w:r>
          </w:p>
          <w:p w:rsidR="009427ED" w:rsidRDefault="00AA3D84">
            <w:pPr>
              <w:widowControl w:val="0"/>
              <w:numPr>
                <w:ilvl w:val="0"/>
                <w:numId w:val="5"/>
              </w:numPr>
              <w:spacing w:line="240" w:lineRule="auto"/>
              <w:ind w:left="1440"/>
            </w:pPr>
            <w:r>
              <w:rPr>
                <w:rFonts w:ascii="Trebuchet MS" w:eastAsia="Trebuchet MS" w:hAnsi="Trebuchet MS" w:cs="Trebuchet MS"/>
              </w:rPr>
              <w:t>Understand Colorado’s driving laws</w:t>
            </w:r>
          </w:p>
          <w:p w:rsidR="009427ED" w:rsidRDefault="00AA3D84">
            <w:pPr>
              <w:widowControl w:val="0"/>
              <w:numPr>
                <w:ilvl w:val="0"/>
                <w:numId w:val="5"/>
              </w:numPr>
              <w:spacing w:line="240" w:lineRule="auto"/>
              <w:ind w:left="1440"/>
            </w:pPr>
            <w:r>
              <w:rPr>
                <w:rFonts w:ascii="Trebuchet MS" w:eastAsia="Trebuchet MS" w:hAnsi="Trebuchet MS" w:cs="Trebuchet MS"/>
              </w:rPr>
              <w:t>Apply basic actions encountered while driving</w:t>
            </w:r>
          </w:p>
          <w:p w:rsidR="009427ED" w:rsidRDefault="00AA3D84">
            <w:pPr>
              <w:widowControl w:val="0"/>
              <w:numPr>
                <w:ilvl w:val="0"/>
                <w:numId w:val="5"/>
              </w:numPr>
              <w:spacing w:line="240" w:lineRule="auto"/>
              <w:ind w:left="1440"/>
            </w:pPr>
            <w:r>
              <w:rPr>
                <w:rFonts w:ascii="Trebuchet MS" w:eastAsia="Trebuchet MS" w:hAnsi="Trebuchet MS" w:cs="Trebuchet MS"/>
              </w:rPr>
              <w:t>Assess road conditions for safe driving</w:t>
            </w:r>
          </w:p>
          <w:p w:rsidR="009427ED" w:rsidRDefault="00AA3D84">
            <w:pPr>
              <w:widowControl w:val="0"/>
              <w:numPr>
                <w:ilvl w:val="0"/>
                <w:numId w:val="5"/>
              </w:numPr>
              <w:spacing w:line="240" w:lineRule="auto"/>
              <w:ind w:left="1440"/>
            </w:pPr>
            <w:r>
              <w:rPr>
                <w:rFonts w:ascii="Trebuchet MS" w:eastAsia="Trebuchet MS" w:hAnsi="Trebuchet MS" w:cs="Trebuchet MS"/>
              </w:rPr>
              <w:t>Model safe driving skills</w:t>
            </w:r>
          </w:p>
        </w:tc>
      </w:tr>
      <w:tr w:rsidR="009427ED">
        <w:trPr>
          <w:trHeight w:val="2480"/>
        </w:trPr>
        <w:tc>
          <w:tcPr>
            <w:tcW w:w="25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 xml:space="preserve">What </w:t>
            </w:r>
            <w:r>
              <w:rPr>
                <w:rFonts w:ascii="Trebuchet MS" w:eastAsia="Trebuchet MS" w:hAnsi="Trebuchet MS" w:cs="Trebuchet MS"/>
                <w:u w:val="single"/>
              </w:rPr>
              <w:t>knowledge</w:t>
            </w:r>
            <w:r>
              <w:rPr>
                <w:rFonts w:ascii="Trebuchet MS" w:eastAsia="Trebuchet MS" w:hAnsi="Trebuchet MS" w:cs="Trebuchet MS"/>
              </w:rPr>
              <w:t xml:space="preserve"> is required to demonstrate mastery on this EO?</w:t>
            </w:r>
          </w:p>
        </w:tc>
        <w:tc>
          <w:tcPr>
            <w:tcW w:w="68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 xml:space="preserve">Vocabulary: </w:t>
            </w:r>
          </w:p>
          <w:p w:rsidR="009427ED" w:rsidRDefault="009427ED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i/>
              </w:rPr>
            </w:pPr>
          </w:p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Know: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:rsidR="009427ED" w:rsidRDefault="009427ED">
            <w:pPr>
              <w:widowControl w:val="0"/>
              <w:spacing w:line="240" w:lineRule="auto"/>
              <w:ind w:left="720"/>
              <w:rPr>
                <w:rFonts w:ascii="Trebuchet MS" w:eastAsia="Trebuchet MS" w:hAnsi="Trebuchet MS" w:cs="Trebuchet MS"/>
              </w:rPr>
            </w:pPr>
          </w:p>
        </w:tc>
      </w:tr>
      <w:tr w:rsidR="009427ED">
        <w:trPr>
          <w:trHeight w:val="2320"/>
        </w:trPr>
        <w:tc>
          <w:tcPr>
            <w:tcW w:w="25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What </w:t>
            </w:r>
            <w:r>
              <w:rPr>
                <w:rFonts w:ascii="Trebuchet MS" w:eastAsia="Trebuchet MS" w:hAnsi="Trebuchet MS" w:cs="Trebuchet MS"/>
                <w:u w:val="single"/>
              </w:rPr>
              <w:t>understandings</w:t>
            </w:r>
            <w:r>
              <w:rPr>
                <w:rFonts w:ascii="Trebuchet MS" w:eastAsia="Trebuchet MS" w:hAnsi="Trebuchet MS" w:cs="Trebuchet MS"/>
              </w:rPr>
              <w:t xml:space="preserve"> will they need to master?</w:t>
            </w:r>
          </w:p>
        </w:tc>
        <w:tc>
          <w:tcPr>
            <w:tcW w:w="68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i/>
              </w:rPr>
              <w:t>Understand</w:t>
            </w:r>
            <w:r>
              <w:rPr>
                <w:rFonts w:ascii="Trebuchet MS" w:eastAsia="Trebuchet MS" w:hAnsi="Trebuchet MS" w:cs="Trebuchet MS"/>
              </w:rPr>
              <w:t>:</w:t>
            </w:r>
          </w:p>
        </w:tc>
      </w:tr>
      <w:tr w:rsidR="009427ED">
        <w:trPr>
          <w:trHeight w:val="2680"/>
        </w:trPr>
        <w:tc>
          <w:tcPr>
            <w:tcW w:w="25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What </w:t>
            </w:r>
            <w:r>
              <w:rPr>
                <w:rFonts w:ascii="Trebuchet MS" w:eastAsia="Trebuchet MS" w:hAnsi="Trebuchet MS" w:cs="Trebuchet MS"/>
                <w:u w:val="single"/>
              </w:rPr>
              <w:t>skills</w:t>
            </w:r>
            <w:r>
              <w:rPr>
                <w:rFonts w:ascii="Trebuchet MS" w:eastAsia="Trebuchet MS" w:hAnsi="Trebuchet MS" w:cs="Trebuchet MS"/>
              </w:rPr>
              <w:t xml:space="preserve"> will they need to apply to demonstrate mastery?</w:t>
            </w:r>
          </w:p>
        </w:tc>
        <w:tc>
          <w:tcPr>
            <w:tcW w:w="68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427ED" w:rsidRDefault="00AA3D8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Skills:</w:t>
            </w:r>
          </w:p>
        </w:tc>
      </w:tr>
    </w:tbl>
    <w:p w:rsidR="009427ED" w:rsidRDefault="009427ED"/>
    <w:p w:rsidR="009427ED" w:rsidRDefault="00AA3D84">
      <w:pPr>
        <w:rPr>
          <w:u w:val="single"/>
        </w:rPr>
      </w:pPr>
      <w:r>
        <w:rPr>
          <w:u w:val="single"/>
        </w:rPr>
        <w:t>III. Next Step Discussion:</w:t>
      </w:r>
    </w:p>
    <w:p w:rsidR="009427ED" w:rsidRDefault="00AA3D84">
      <w:pPr>
        <w:widowControl w:val="0"/>
        <w:numPr>
          <w:ilvl w:val="0"/>
          <w:numId w:val="3"/>
        </w:numPr>
        <w:spacing w:line="240" w:lineRule="auto"/>
        <w:ind w:left="12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are the connections across grade levels?  </w:t>
      </w:r>
    </w:p>
    <w:p w:rsidR="009427ED" w:rsidRDefault="00AA3D84">
      <w:pPr>
        <w:widowControl w:val="0"/>
        <w:numPr>
          <w:ilvl w:val="0"/>
          <w:numId w:val="3"/>
        </w:numPr>
        <w:spacing w:line="240" w:lineRule="auto"/>
        <w:ind w:left="12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are the connections within grade levels?</w:t>
      </w:r>
    </w:p>
    <w:p w:rsidR="009427ED" w:rsidRDefault="00AA3D84">
      <w:pPr>
        <w:widowControl w:val="0"/>
        <w:numPr>
          <w:ilvl w:val="0"/>
          <w:numId w:val="3"/>
        </w:numPr>
        <w:spacing w:line="240" w:lineRule="auto"/>
        <w:ind w:left="12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are the connections across content areas both within and across grade levels?</w:t>
      </w:r>
    </w:p>
    <w:p w:rsidR="009427ED" w:rsidRDefault="00AA3D84">
      <w:pPr>
        <w:widowControl w:val="0"/>
        <w:numPr>
          <w:ilvl w:val="0"/>
          <w:numId w:val="3"/>
        </w:numPr>
        <w:spacing w:line="240" w:lineRule="auto"/>
        <w:ind w:left="126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Determine what content and skills should be taught at each grade level? (e.g., </w:t>
      </w:r>
      <w:r>
        <w:rPr>
          <w:rFonts w:ascii="Trebuchet MS" w:eastAsia="Trebuchet MS" w:hAnsi="Trebuchet MS" w:cs="Trebuchet MS"/>
        </w:rPr>
        <w:t>science is grade banded at middle school and high school).</w:t>
      </w:r>
    </w:p>
    <w:p w:rsidR="009427ED" w:rsidRDefault="009427ED"/>
    <w:tbl>
      <w:tblPr>
        <w:tblStyle w:val="a1"/>
        <w:tblW w:w="9533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33"/>
      </w:tblGrid>
      <w:tr w:rsidR="009427ED">
        <w:tc>
          <w:tcPr>
            <w:tcW w:w="9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27ED" w:rsidRDefault="00AA3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Additional Notes (from “Next Step Discussion”)</w:t>
            </w: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27ED" w:rsidRDefault="00942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427ED" w:rsidRDefault="009427ED"/>
    <w:p w:rsidR="009427ED" w:rsidRDefault="00AA3D84">
      <w:pPr>
        <w:spacing w:line="240" w:lineRule="auto"/>
        <w:rPr>
          <w:u w:val="single"/>
        </w:rPr>
      </w:pPr>
      <w:r>
        <w:rPr>
          <w:u w:val="single"/>
        </w:rPr>
        <w:t>IV. Reflection:</w:t>
      </w:r>
    </w:p>
    <w:p w:rsidR="009427ED" w:rsidRDefault="00AA3D84">
      <w:pPr>
        <w:spacing w:line="240" w:lineRule="auto"/>
      </w:pPr>
      <w:r>
        <w:t>Now that you have completed Module 8 . . .</w:t>
      </w:r>
    </w:p>
    <w:p w:rsidR="009427ED" w:rsidRDefault="009427ED">
      <w:pPr>
        <w:spacing w:line="240" w:lineRule="auto"/>
      </w:pPr>
    </w:p>
    <w:p w:rsidR="009427ED" w:rsidRDefault="00AA3D84">
      <w:pPr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What is one learning you will takeaway? </w:t>
      </w:r>
    </w:p>
    <w:p w:rsidR="009427ED" w:rsidRDefault="00AA3D84">
      <w:pPr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</w:t>
      </w:r>
    </w:p>
    <w:p w:rsidR="009427ED" w:rsidRDefault="009427ED">
      <w:pPr>
        <w:spacing w:line="240" w:lineRule="auto"/>
        <w:ind w:left="720"/>
        <w:rPr>
          <w:rFonts w:ascii="Trebuchet MS" w:eastAsia="Trebuchet MS" w:hAnsi="Trebuchet MS" w:cs="Trebuchet MS"/>
          <w:highlight w:val="white"/>
        </w:rPr>
      </w:pPr>
    </w:p>
    <w:p w:rsidR="009427ED" w:rsidRDefault="00AA3D84">
      <w:pPr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Explain, in your own words, why it’s important for educators to analyze standards?</w:t>
      </w:r>
    </w:p>
    <w:p w:rsidR="009427ED" w:rsidRDefault="00AA3D84">
      <w:pPr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427ED" w:rsidRDefault="009427ED">
      <w:pPr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</w:p>
    <w:p w:rsidR="009427ED" w:rsidRDefault="00AA3D84">
      <w:pPr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What is one question you still have regarding the ana</w:t>
      </w:r>
      <w:r>
        <w:rPr>
          <w:rFonts w:ascii="Trebuchet MS" w:eastAsia="Trebuchet MS" w:hAnsi="Trebuchet MS" w:cs="Trebuchet MS"/>
          <w:highlight w:val="white"/>
        </w:rPr>
        <w:t>lysis process?</w:t>
      </w:r>
    </w:p>
    <w:p w:rsidR="009427ED" w:rsidRDefault="00AA3D84">
      <w:pPr>
        <w:spacing w:line="360" w:lineRule="auto"/>
        <w:ind w:left="72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</w:t>
      </w:r>
    </w:p>
    <w:p w:rsidR="009427ED" w:rsidRDefault="009427ED">
      <w:pPr>
        <w:rPr>
          <w:u w:val="single"/>
        </w:rPr>
      </w:pPr>
    </w:p>
    <w:sectPr w:rsidR="009427ED">
      <w:pgSz w:w="12240" w:h="15840"/>
      <w:pgMar w:top="720" w:right="1267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D41"/>
    <w:multiLevelType w:val="multilevel"/>
    <w:tmpl w:val="0CCA042E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>
    <w:nsid w:val="2A647075"/>
    <w:multiLevelType w:val="multilevel"/>
    <w:tmpl w:val="EAEAB50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B0F58"/>
    <w:multiLevelType w:val="multilevel"/>
    <w:tmpl w:val="8724E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4EE0602"/>
    <w:multiLevelType w:val="multilevel"/>
    <w:tmpl w:val="3DB24C3A"/>
    <w:lvl w:ilvl="0">
      <w:start w:val="1"/>
      <w:numFmt w:val="upperLetter"/>
      <w:lvlText w:val="%1."/>
      <w:lvlJc w:val="right"/>
      <w:pPr>
        <w:ind w:left="2160" w:hanging="360"/>
      </w:pPr>
      <w:rPr>
        <w:rFonts w:ascii="Trebuchet MS" w:eastAsia="Trebuchet MS" w:hAnsi="Trebuchet MS" w:cs="Trebuchet MS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7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>
    <w:nsid w:val="67D40D9D"/>
    <w:multiLevelType w:val="multilevel"/>
    <w:tmpl w:val="DB32BB3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427ED"/>
    <w:rsid w:val="009427ED"/>
    <w:rsid w:val="00A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2019-02-06T19:41:00Z</dcterms:created>
  <dcterms:modified xsi:type="dcterms:W3CDTF">2019-02-06T19:41:00Z</dcterms:modified>
</cp:coreProperties>
</file>