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51AA" w14:textId="3036813D" w:rsidR="000C59D4" w:rsidRDefault="00A97C83">
      <w:r>
        <w:t xml:space="preserve">Name: </w:t>
      </w:r>
    </w:p>
    <w:p w14:paraId="3608BC48" w14:textId="6FD0998B" w:rsidR="00A97C83" w:rsidRPr="00A97C83" w:rsidRDefault="00A97C83" w:rsidP="00A97C83">
      <w:pPr>
        <w:pStyle w:val="Title"/>
      </w:pPr>
      <w:r w:rsidRPr="00A97C83">
        <w:t xml:space="preserve">Application Journal Template for Supporting Twice Exceptional Learners: </w:t>
      </w:r>
      <w:r w:rsidR="007A7199">
        <w:t>On-demand Course</w:t>
      </w:r>
    </w:p>
    <w:p w14:paraId="73480AB8" w14:textId="77777777" w:rsidR="00A97C83" w:rsidRDefault="00A97C83" w:rsidP="00A97C83"/>
    <w:p w14:paraId="1B1057CE" w14:textId="21D16666" w:rsidR="00A97C83" w:rsidRDefault="00A97C83" w:rsidP="00A97C83">
      <w:r>
        <w:t>Application is a huge part of learning, and this document is designed for you to reflect on your practice and provide a document to save ideas and resources from the course. Your reflection may take the form of confirming what you already do, or how you might apply something new from the lesson. It could be your own personal reflection about a student, adding something to your practice to support a potential 2e student, or noting what you have shared with colleagues. The important thing to remember is that this is for you. How will you process/apply what you have learned?</w:t>
      </w:r>
      <w:r w:rsidR="0016308A">
        <w:t xml:space="preserve"> </w:t>
      </w:r>
      <w:r>
        <w:t>In addition to the application, there is space to include resources or ideas you want to remember from this course. Again, save what is meaningful for you.</w:t>
      </w:r>
    </w:p>
    <w:p w14:paraId="2581D6B3" w14:textId="788F6FEF" w:rsidR="00A97C83" w:rsidRPr="00A97C83" w:rsidRDefault="00A97C83" w:rsidP="00A97C83">
      <w:pPr>
        <w:pStyle w:val="Heading1"/>
      </w:pPr>
      <w:r w:rsidRPr="00A97C83">
        <w:t>Lesson 1</w:t>
      </w:r>
      <w:r w:rsidR="00B60A15">
        <w:t xml:space="preserve"> – </w:t>
      </w:r>
      <w:r w:rsidRPr="00A97C83">
        <w:t xml:space="preserve">Getting to Know 2e Students  </w:t>
      </w:r>
    </w:p>
    <w:p w14:paraId="1115AC65" w14:textId="182FA2D7" w:rsidR="00A97C83" w:rsidRDefault="00A97C83" w:rsidP="00A97C83">
      <w:r w:rsidRPr="00A97C83">
        <w:t>This lesson is based on characteristics of our twice</w:t>
      </w:r>
      <w:r w:rsidR="0016308A">
        <w:t>-</w:t>
      </w:r>
      <w:r w:rsidRPr="00A97C83">
        <w:t xml:space="preserve">exceptional population and what to look for in terms of gathering data. It also provides information on the </w:t>
      </w:r>
      <w:proofErr w:type="gramStart"/>
      <w:r w:rsidRPr="00A97C83">
        <w:t>different ways</w:t>
      </w:r>
      <w:proofErr w:type="gramEnd"/>
      <w:r w:rsidRPr="00A97C83">
        <w:t xml:space="preserve"> our twice exceptional (2e) students present. Based on this material, how will you apply this information?</w:t>
      </w:r>
      <w:r>
        <w:t xml:space="preserve"> Consider being</w:t>
      </w:r>
      <w:r w:rsidRPr="00A97C83">
        <w:t xml:space="preserve"> specific, for example</w:t>
      </w:r>
      <w:r w:rsidR="0016308A">
        <w:t>,</w:t>
      </w:r>
      <w:r w:rsidRPr="00A97C83">
        <w:t xml:space="preserve"> how will you use your knowledge of characteristics to support potential 2e students?</w:t>
      </w:r>
    </w:p>
    <w:p w14:paraId="75D47A5D" w14:textId="7C032CF5" w:rsidR="00A97C83" w:rsidRDefault="00A97C83" w:rsidP="00A97C83"/>
    <w:p w14:paraId="20E0B588" w14:textId="77777777" w:rsidR="00540058" w:rsidRDefault="00540058" w:rsidP="00A97C83"/>
    <w:p w14:paraId="22683A7A" w14:textId="7BA293CB" w:rsidR="00A97C83" w:rsidRDefault="00A97C83" w:rsidP="00A97C83">
      <w:pPr>
        <w:pStyle w:val="Heading2"/>
      </w:pPr>
      <w:r>
        <w:t>Lesson 1</w:t>
      </w:r>
      <w:r w:rsidR="00B60A15">
        <w:t xml:space="preserve"> -</w:t>
      </w:r>
      <w:r>
        <w:t xml:space="preserve"> Resources, links, notes, you want to remember</w:t>
      </w:r>
    </w:p>
    <w:p w14:paraId="707CA238" w14:textId="77777777" w:rsidR="00A97C83" w:rsidRDefault="00A97C83" w:rsidP="00A97C83">
      <w:pPr>
        <w:pStyle w:val="Heading1"/>
      </w:pPr>
    </w:p>
    <w:p w14:paraId="5DE691BF" w14:textId="1D12ACD1" w:rsidR="00A97C83" w:rsidRDefault="00A97C83" w:rsidP="00A97C83">
      <w:pPr>
        <w:pStyle w:val="Heading1"/>
      </w:pPr>
      <w:r w:rsidRPr="00A97C83">
        <w:t>Lesson 2:  Identification and Affective Support</w:t>
      </w:r>
    </w:p>
    <w:p w14:paraId="1C56DABE" w14:textId="5EDF1DC9" w:rsidR="00A97C83" w:rsidRDefault="00A97C83" w:rsidP="00A97C83">
      <w:r w:rsidRPr="00A97C83">
        <w:t xml:space="preserve">Lesson 2 includes information about what data to collect as well as considerations for culturally diverse students. It also looks at the concept of a “talent pool” for students who don’t </w:t>
      </w:r>
      <w:r w:rsidR="00CC585B">
        <w:t xml:space="preserve">yet </w:t>
      </w:r>
      <w:r w:rsidRPr="00A97C83">
        <w:t>have all the data to be considered gifted. Information is presented about disability identification. Finally, the social/emotional needs and support of our 2e students are addressed.</w:t>
      </w:r>
      <w:r>
        <w:t xml:space="preserve"> </w:t>
      </w:r>
      <w:r w:rsidRPr="00A97C83">
        <w:t>Based on this material, how will you apply this information?</w:t>
      </w:r>
    </w:p>
    <w:p w14:paraId="38CAFB38" w14:textId="67A0E610" w:rsidR="00A97C83" w:rsidRDefault="00A97C83" w:rsidP="00A97C83"/>
    <w:p w14:paraId="22A6F4D7" w14:textId="77777777" w:rsidR="00540058" w:rsidRDefault="00540058" w:rsidP="00A97C83"/>
    <w:p w14:paraId="4FE15EED" w14:textId="5ECEC349" w:rsidR="00A97C83" w:rsidRDefault="00A97C83" w:rsidP="00A97C83">
      <w:pPr>
        <w:pStyle w:val="Heading2"/>
      </w:pPr>
      <w:r>
        <w:t>Lesson 2</w:t>
      </w:r>
      <w:r w:rsidR="00B60A15">
        <w:t xml:space="preserve"> -</w:t>
      </w:r>
      <w:r>
        <w:t xml:space="preserve"> Resources, links, notes, you want to remember</w:t>
      </w:r>
    </w:p>
    <w:p w14:paraId="348D4D85" w14:textId="2BE3C008" w:rsidR="00A97C83" w:rsidRDefault="00A97C83" w:rsidP="00A97C83"/>
    <w:p w14:paraId="789EC1ED" w14:textId="66A7F75D" w:rsidR="00A97C83" w:rsidRDefault="00A97C83" w:rsidP="00526DCB">
      <w:pPr>
        <w:pStyle w:val="Heading1"/>
      </w:pPr>
      <w:r w:rsidRPr="00A97C83">
        <w:lastRenderedPageBreak/>
        <w:t>Lesson 3</w:t>
      </w:r>
      <w:r w:rsidR="00B60A15">
        <w:t xml:space="preserve"> – </w:t>
      </w:r>
      <w:r w:rsidRPr="00A97C83">
        <w:t>Focusing on the strengths</w:t>
      </w:r>
    </w:p>
    <w:p w14:paraId="5B4ACF24" w14:textId="2B44E6F4" w:rsidR="00A97C83" w:rsidRDefault="00A97C83" w:rsidP="00A97C83">
      <w:r w:rsidRPr="00A97C83">
        <w:t xml:space="preserve">This lesson is devoted to defining, discovering </w:t>
      </w:r>
      <w:r w:rsidR="00526DCB">
        <w:t xml:space="preserve">and </w:t>
      </w:r>
      <w:r w:rsidRPr="00A97C83">
        <w:t>creating a strength-based culture</w:t>
      </w:r>
      <w:r w:rsidR="00CC585B">
        <w:t>.</w:t>
      </w:r>
      <w:r w:rsidR="00526DCB">
        <w:t xml:space="preserve"> </w:t>
      </w:r>
      <w:r w:rsidR="00CC585B">
        <w:t>I</w:t>
      </w:r>
      <w:r w:rsidR="00526DCB">
        <w:t>n addition</w:t>
      </w:r>
      <w:r w:rsidR="00CC585B">
        <w:t>, it</w:t>
      </w:r>
      <w:r w:rsidR="00526DCB">
        <w:t xml:space="preserve"> giv</w:t>
      </w:r>
      <w:r w:rsidR="00CC585B">
        <w:t>es</w:t>
      </w:r>
      <w:r w:rsidR="00526DCB">
        <w:t xml:space="preserve"> </w:t>
      </w:r>
      <w:proofErr w:type="gramStart"/>
      <w:r w:rsidR="00526DCB">
        <w:t>some</w:t>
      </w:r>
      <w:proofErr w:type="gramEnd"/>
      <w:r w:rsidR="00526DCB">
        <w:t xml:space="preserve"> </w:t>
      </w:r>
      <w:r w:rsidRPr="00A97C83">
        <w:t>strategies to support strength-based learning. Based on this material</w:t>
      </w:r>
      <w:r w:rsidR="00526DCB">
        <w:t xml:space="preserve">, </w:t>
      </w:r>
      <w:r w:rsidRPr="00A97C83">
        <w:t>how will you apply this information?</w:t>
      </w:r>
    </w:p>
    <w:p w14:paraId="42386306" w14:textId="083BACAF" w:rsidR="00540058" w:rsidRDefault="00540058" w:rsidP="00A97C83"/>
    <w:p w14:paraId="745C5E55" w14:textId="77777777" w:rsidR="00540058" w:rsidRDefault="00540058" w:rsidP="00A97C83"/>
    <w:p w14:paraId="3895520C" w14:textId="378B6541" w:rsidR="00526DCB" w:rsidRDefault="00526DCB" w:rsidP="00526DCB">
      <w:pPr>
        <w:pStyle w:val="Heading2"/>
      </w:pPr>
      <w:r>
        <w:t>Lesson 3</w:t>
      </w:r>
      <w:r w:rsidR="00B60A15">
        <w:t xml:space="preserve"> -</w:t>
      </w:r>
      <w:r>
        <w:t xml:space="preserve"> Resources, links, notes, you want to remember</w:t>
      </w:r>
    </w:p>
    <w:p w14:paraId="776067C2" w14:textId="169BDBE4" w:rsidR="00526DCB" w:rsidRDefault="00526DCB" w:rsidP="00526DCB"/>
    <w:p w14:paraId="744F7ACA" w14:textId="77777777" w:rsidR="00540058" w:rsidRDefault="00540058" w:rsidP="00526DCB"/>
    <w:p w14:paraId="0DF0C38E" w14:textId="5E1295F7" w:rsidR="00526DCB" w:rsidRDefault="00526DCB" w:rsidP="00526DCB">
      <w:pPr>
        <w:pStyle w:val="Heading1"/>
      </w:pPr>
      <w:r>
        <w:t>Lesson 4</w:t>
      </w:r>
      <w:r w:rsidR="00B60A15">
        <w:t xml:space="preserve"> – </w:t>
      </w:r>
      <w:r>
        <w:t>Strategies to Support 2e</w:t>
      </w:r>
    </w:p>
    <w:p w14:paraId="37F7CCC1" w14:textId="66D7708A" w:rsidR="00526DCB" w:rsidRDefault="00526DCB" w:rsidP="00526DCB">
      <w:r>
        <w:t xml:space="preserve">This lesson looks at the concept of dual differentiation, provides some strategies to support 2e learners and </w:t>
      </w:r>
      <w:r w:rsidR="00CC585B">
        <w:t xml:space="preserve">suggests </w:t>
      </w:r>
      <w:r>
        <w:t xml:space="preserve">ways to look to the future to ensure their success. With the </w:t>
      </w:r>
      <w:proofErr w:type="gramStart"/>
      <w:r>
        <w:t>many</w:t>
      </w:r>
      <w:proofErr w:type="gramEnd"/>
      <w:r>
        <w:t xml:space="preserve"> ideas in this lesson, where will you start and how will you apply this information?</w:t>
      </w:r>
    </w:p>
    <w:p w14:paraId="3876EB9E" w14:textId="77777777" w:rsidR="00526DCB" w:rsidRDefault="00526DCB" w:rsidP="00526DCB"/>
    <w:p w14:paraId="2696AF86" w14:textId="77777777" w:rsidR="00526DCB" w:rsidRDefault="00526DCB" w:rsidP="00526DCB"/>
    <w:p w14:paraId="164FE855" w14:textId="789B7FAB" w:rsidR="00526DCB" w:rsidRDefault="00526DCB" w:rsidP="00526DCB">
      <w:pPr>
        <w:pStyle w:val="Heading2"/>
      </w:pPr>
      <w:r>
        <w:t>Lesson 4</w:t>
      </w:r>
      <w:r w:rsidR="00B60A15">
        <w:t xml:space="preserve"> -</w:t>
      </w:r>
      <w:r>
        <w:t xml:space="preserve"> Resources, links, notes, you want to remember</w:t>
      </w:r>
    </w:p>
    <w:p w14:paraId="77002793" w14:textId="5BFB3B98" w:rsidR="007A7199" w:rsidRDefault="007A7199" w:rsidP="007A7199"/>
    <w:p w14:paraId="7C153A52" w14:textId="06186169" w:rsidR="007A7199" w:rsidRDefault="007A7199" w:rsidP="007A7199">
      <w:pPr>
        <w:pStyle w:val="Heading1"/>
      </w:pPr>
      <w:r>
        <w:t xml:space="preserve">Lesson </w:t>
      </w:r>
      <w:r>
        <w:t>5</w:t>
      </w:r>
      <w:r w:rsidR="00B60A15">
        <w:t xml:space="preserve"> –</w:t>
      </w:r>
      <w:r>
        <w:t xml:space="preserve"> </w:t>
      </w:r>
      <w:r w:rsidR="007123A6">
        <w:t xml:space="preserve">Building </w:t>
      </w:r>
      <w:proofErr w:type="gramStart"/>
      <w:r w:rsidR="007123A6">
        <w:t>On</w:t>
      </w:r>
      <w:proofErr w:type="gramEnd"/>
      <w:r w:rsidR="007123A6">
        <w:t xml:space="preserve"> a Foundation for 2e Learners</w:t>
      </w:r>
    </w:p>
    <w:p w14:paraId="556B52D9" w14:textId="60F5D378" w:rsidR="007A7199" w:rsidRDefault="007A7199" w:rsidP="007A7199">
      <w:r>
        <w:t>This lesson</w:t>
      </w:r>
      <w:r>
        <w:t xml:space="preserve"> </w:t>
      </w:r>
      <w:r w:rsidR="007123A6">
        <w:t xml:space="preserve">presents information about </w:t>
      </w:r>
      <w:r>
        <w:t>state and national laws that apply to twice-exceptional learners, especially IDEA, Child Find and Sectional 504 law. How will you apply this legal information to your students, schools, and/or district?</w:t>
      </w:r>
    </w:p>
    <w:p w14:paraId="115640CD" w14:textId="77777777" w:rsidR="007A7199" w:rsidRDefault="007A7199" w:rsidP="007A7199"/>
    <w:p w14:paraId="3500B684" w14:textId="77777777" w:rsidR="007A7199" w:rsidRDefault="007A7199" w:rsidP="007A7199"/>
    <w:p w14:paraId="7766A8B6" w14:textId="5E49EDFC" w:rsidR="007A7199" w:rsidRDefault="007A7199" w:rsidP="007A7199">
      <w:pPr>
        <w:pStyle w:val="Heading2"/>
      </w:pPr>
      <w:proofErr w:type="gramStart"/>
      <w:r>
        <w:t xml:space="preserve">Lesson </w:t>
      </w:r>
      <w:r w:rsidR="00B60A15">
        <w:t xml:space="preserve"> -</w:t>
      </w:r>
      <w:proofErr w:type="gramEnd"/>
      <w:r>
        <w:t xml:space="preserve"> Resources, links, notes, you want to remember</w:t>
      </w:r>
    </w:p>
    <w:p w14:paraId="5D0FD284" w14:textId="430BED5E" w:rsidR="007A7199" w:rsidRDefault="007A7199" w:rsidP="007A7199"/>
    <w:p w14:paraId="36813DF7" w14:textId="1BCC59D5" w:rsidR="007A7199" w:rsidRDefault="007A7199" w:rsidP="007A7199">
      <w:pPr>
        <w:pStyle w:val="Heading1"/>
      </w:pPr>
      <w:r>
        <w:t xml:space="preserve">Lesson </w:t>
      </w:r>
      <w:r>
        <w:t>6</w:t>
      </w:r>
      <w:r w:rsidR="00BB5FC6">
        <w:t xml:space="preserve"> –</w:t>
      </w:r>
      <w:r>
        <w:t xml:space="preserve"> </w:t>
      </w:r>
      <w:r w:rsidR="007123A6">
        <w:t>Neurodiversity</w:t>
      </w:r>
    </w:p>
    <w:p w14:paraId="173302D3" w14:textId="0F580BA1" w:rsidR="007A7199" w:rsidRDefault="007A7199" w:rsidP="007A7199">
      <w:r>
        <w:t>This lesson</w:t>
      </w:r>
      <w:r w:rsidR="007123A6">
        <w:t xml:space="preserve"> explores the most common disabilities among 2e students: autism spectrum disorder (ASD), specific learning disability (SLD), and other health impairments, specifically attention deficit hyperactivity disorder (ADHD). What information is most important for you to record? What are your thoughts about how these different disabilities create obstacles for gifted learners?</w:t>
      </w:r>
    </w:p>
    <w:p w14:paraId="1B00272E" w14:textId="77777777" w:rsidR="007A7199" w:rsidRDefault="007A7199" w:rsidP="007A7199"/>
    <w:p w14:paraId="6FEBD0F9" w14:textId="77777777" w:rsidR="007A7199" w:rsidRDefault="007A7199" w:rsidP="007A7199"/>
    <w:p w14:paraId="44BCC250" w14:textId="0314F8D5" w:rsidR="007A7199" w:rsidRDefault="007A7199" w:rsidP="007A7199">
      <w:pPr>
        <w:pStyle w:val="Heading2"/>
      </w:pPr>
      <w:r>
        <w:lastRenderedPageBreak/>
        <w:t xml:space="preserve">Lesson </w:t>
      </w:r>
      <w:r>
        <w:t>6</w:t>
      </w:r>
      <w:r w:rsidR="00B60A15">
        <w:t xml:space="preserve"> -</w:t>
      </w:r>
      <w:r>
        <w:t xml:space="preserve"> Resources, links, notes, you want to remember</w:t>
      </w:r>
    </w:p>
    <w:p w14:paraId="1593D003" w14:textId="629FB0B8" w:rsidR="007A7199" w:rsidRDefault="007A7199" w:rsidP="007A7199"/>
    <w:p w14:paraId="20BEAE41" w14:textId="7418D0E8" w:rsidR="007A7199" w:rsidRDefault="007A7199" w:rsidP="007A7199">
      <w:pPr>
        <w:pStyle w:val="Heading1"/>
      </w:pPr>
      <w:r>
        <w:t xml:space="preserve">Lesson </w:t>
      </w:r>
      <w:r>
        <w:t>7</w:t>
      </w:r>
      <w:r w:rsidR="00BB5FC6">
        <w:t xml:space="preserve"> </w:t>
      </w:r>
      <w:r w:rsidR="00B60A15">
        <w:t>–</w:t>
      </w:r>
      <w:r w:rsidR="007123A6">
        <w:t xml:space="preserve"> Behavioral </w:t>
      </w:r>
      <w:r w:rsidR="00C22520">
        <w:t xml:space="preserve">Health – Going Deeper </w:t>
      </w:r>
      <w:proofErr w:type="gramStart"/>
      <w:r w:rsidR="00C22520">
        <w:t>Into</w:t>
      </w:r>
      <w:proofErr w:type="gramEnd"/>
      <w:r w:rsidR="00C22520">
        <w:t xml:space="preserve"> Affective Concerns</w:t>
      </w:r>
    </w:p>
    <w:p w14:paraId="4E2FA49E" w14:textId="6AE42E45" w:rsidR="007A7199" w:rsidRDefault="007A7199" w:rsidP="007A7199">
      <w:r>
        <w:t>This lesson</w:t>
      </w:r>
      <w:r w:rsidR="00C22520">
        <w:t xml:space="preserve"> goes deeper into </w:t>
      </w:r>
      <w:r w:rsidR="00BB5FC6">
        <w:t xml:space="preserve">mental and behavioral health, including </w:t>
      </w:r>
      <w:r w:rsidR="00C22520">
        <w:t xml:space="preserve">anxiety, depression, and trauma. </w:t>
      </w:r>
      <w:r w:rsidR="00BB5FC6">
        <w:t>What ideas do you want to capture, revisit and apply?</w:t>
      </w:r>
    </w:p>
    <w:p w14:paraId="14CB134C" w14:textId="77777777" w:rsidR="007A7199" w:rsidRDefault="007A7199" w:rsidP="007A7199"/>
    <w:p w14:paraId="4DB0128A" w14:textId="77777777" w:rsidR="007A7199" w:rsidRDefault="007A7199" w:rsidP="007A7199"/>
    <w:p w14:paraId="76C4205B" w14:textId="5E342E57" w:rsidR="007A7199" w:rsidRDefault="007A7199" w:rsidP="007A7199">
      <w:pPr>
        <w:pStyle w:val="Heading2"/>
      </w:pPr>
      <w:r>
        <w:t xml:space="preserve">Lesson </w:t>
      </w:r>
      <w:r>
        <w:t>7</w:t>
      </w:r>
      <w:r w:rsidR="00B60A15">
        <w:t xml:space="preserve"> -</w:t>
      </w:r>
      <w:r>
        <w:t xml:space="preserve"> Resources, links, notes, you want to remember</w:t>
      </w:r>
    </w:p>
    <w:p w14:paraId="32C1E5F5" w14:textId="539FB4E1" w:rsidR="007A7199" w:rsidRDefault="007A7199" w:rsidP="007A7199"/>
    <w:p w14:paraId="42F2A862" w14:textId="360E0BDD" w:rsidR="007A7199" w:rsidRDefault="007A7199" w:rsidP="007A7199">
      <w:pPr>
        <w:pStyle w:val="Heading1"/>
      </w:pPr>
      <w:r>
        <w:t xml:space="preserve">Lesson </w:t>
      </w:r>
      <w:r>
        <w:t>8</w:t>
      </w:r>
      <w:r w:rsidR="00BB5FC6">
        <w:t xml:space="preserve"> – Putting It Altogether for the Twice-Exceptional Student</w:t>
      </w:r>
    </w:p>
    <w:p w14:paraId="723291BD" w14:textId="07100AC5" w:rsidR="007A7199" w:rsidRDefault="007A7199" w:rsidP="007A7199">
      <w:r>
        <w:t>This lesson</w:t>
      </w:r>
      <w:r w:rsidR="00BB5FC6">
        <w:t xml:space="preserve"> is about advocacy, collaboration, a reminder about focusing on strengths, and moving the work forward. Be sure to capture the ideas that most resonate and/or that you most want to implement after finishing the course.</w:t>
      </w:r>
    </w:p>
    <w:p w14:paraId="190DED35" w14:textId="77777777" w:rsidR="007A7199" w:rsidRDefault="007A7199" w:rsidP="007A7199"/>
    <w:p w14:paraId="4651D34F" w14:textId="77777777" w:rsidR="007A7199" w:rsidRDefault="007A7199" w:rsidP="007A7199"/>
    <w:p w14:paraId="4C245B5C" w14:textId="7D93F1B8" w:rsidR="007A7199" w:rsidRPr="00A97C83" w:rsidRDefault="007A7199" w:rsidP="007A7199">
      <w:pPr>
        <w:pStyle w:val="Heading2"/>
      </w:pPr>
      <w:r>
        <w:t xml:space="preserve">Lesson </w:t>
      </w:r>
      <w:r>
        <w:t>8</w:t>
      </w:r>
      <w:r w:rsidR="00B60A15">
        <w:t xml:space="preserve"> -</w:t>
      </w:r>
      <w:r>
        <w:t xml:space="preserve"> Resources, links, notes, you want to remember</w:t>
      </w:r>
    </w:p>
    <w:p w14:paraId="30EB0384" w14:textId="77777777" w:rsidR="007A7199" w:rsidRPr="007A7199" w:rsidRDefault="007A7199" w:rsidP="007A7199"/>
    <w:p w14:paraId="234B7470" w14:textId="77777777" w:rsidR="007A7199" w:rsidRPr="007A7199" w:rsidRDefault="007A7199" w:rsidP="007A7199"/>
    <w:p w14:paraId="3B9DF9B4" w14:textId="77777777" w:rsidR="007A7199" w:rsidRPr="007A7199" w:rsidRDefault="007A7199" w:rsidP="007A7199"/>
    <w:p w14:paraId="502A2689" w14:textId="77777777" w:rsidR="007A7199" w:rsidRPr="007A7199" w:rsidRDefault="007A7199" w:rsidP="007A7199"/>
    <w:p w14:paraId="0F5A9DE6" w14:textId="77777777" w:rsidR="00A97C83" w:rsidRDefault="00A97C83" w:rsidP="00A97C83"/>
    <w:sectPr w:rsidR="00A9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83"/>
    <w:rsid w:val="000C59D4"/>
    <w:rsid w:val="0016308A"/>
    <w:rsid w:val="00526DCB"/>
    <w:rsid w:val="00540058"/>
    <w:rsid w:val="00576A75"/>
    <w:rsid w:val="007123A6"/>
    <w:rsid w:val="007A7199"/>
    <w:rsid w:val="00A97C83"/>
    <w:rsid w:val="00B60A15"/>
    <w:rsid w:val="00BB5FC6"/>
    <w:rsid w:val="00C22520"/>
    <w:rsid w:val="00CC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E2C0"/>
  <w15:chartTrackingRefBased/>
  <w15:docId w15:val="{6DA6049E-C8D1-4179-A16C-0B40826F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C83"/>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A97C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7C83"/>
    <w:pPr>
      <w:spacing w:after="0" w:line="240" w:lineRule="auto"/>
      <w:contextualSpacing/>
      <w:jc w:val="center"/>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A97C83"/>
    <w:rPr>
      <w:rFonts w:asciiTheme="majorHAnsi" w:eastAsiaTheme="majorEastAsia" w:hAnsiTheme="majorHAnsi" w:cstheme="majorBidi"/>
      <w:spacing w:val="-10"/>
      <w:kern w:val="28"/>
      <w:sz w:val="40"/>
      <w:szCs w:val="40"/>
    </w:rPr>
  </w:style>
  <w:style w:type="character" w:customStyle="1" w:styleId="Heading1Char">
    <w:name w:val="Heading 1 Char"/>
    <w:basedOn w:val="DefaultParagraphFont"/>
    <w:link w:val="Heading1"/>
    <w:uiPriority w:val="9"/>
    <w:rsid w:val="00A97C83"/>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A97C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Rundquist, Cynthia</dc:creator>
  <cp:keywords/>
  <dc:description/>
  <cp:lastModifiedBy>Rundquist, Cynthia</cp:lastModifiedBy>
  <cp:revision>2</cp:revision>
  <dcterms:created xsi:type="dcterms:W3CDTF">2022-04-22T17:20:00Z</dcterms:created>
  <dcterms:modified xsi:type="dcterms:W3CDTF">2022-04-22T17:20:00Z</dcterms:modified>
</cp:coreProperties>
</file>